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91" w:rsidRPr="00116491" w:rsidRDefault="00116491" w:rsidP="00116491">
      <w:pPr>
        <w:spacing w:line="360" w:lineRule="auto"/>
        <w:rPr>
          <w:rFonts w:ascii="仿宋_GB2312" w:eastAsia="仿宋_GB2312" w:hAnsi="Times New Roman" w:cs="Times New Roman" w:hint="eastAsia"/>
          <w:color w:val="000000"/>
          <w:sz w:val="30"/>
          <w:szCs w:val="30"/>
        </w:rPr>
      </w:pPr>
    </w:p>
    <w:p w:rsidR="00116491" w:rsidRPr="00116491" w:rsidRDefault="00116491" w:rsidP="00116491">
      <w:pPr>
        <w:spacing w:line="360" w:lineRule="auto"/>
        <w:ind w:firstLineChars="300" w:firstLine="1080"/>
        <w:rPr>
          <w:rFonts w:ascii="仿宋_GB2312" w:eastAsia="仿宋_GB2312" w:hAnsi="Times New Roman" w:cs="Times New Roman" w:hint="eastAsia"/>
          <w:color w:val="000000"/>
          <w:sz w:val="36"/>
          <w:szCs w:val="36"/>
        </w:rPr>
      </w:pPr>
      <w:bookmarkStart w:id="0" w:name="_GoBack"/>
      <w:bookmarkEnd w:id="0"/>
      <w:r w:rsidRPr="00116491">
        <w:rPr>
          <w:rFonts w:ascii="黑体" w:eastAsia="黑体" w:hAnsi="黑体" w:cs="宋体" w:hint="eastAsia"/>
          <w:kern w:val="0"/>
          <w:sz w:val="36"/>
          <w:szCs w:val="36"/>
        </w:rPr>
        <w:t xml:space="preserve">食品科学与工程学院2017年重点工作安排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977"/>
        <w:gridCol w:w="1417"/>
      </w:tblGrid>
      <w:tr w:rsidR="00116491" w:rsidRPr="00116491" w:rsidTr="003956F4">
        <w:tc>
          <w:tcPr>
            <w:tcW w:w="851" w:type="dxa"/>
            <w:shd w:val="clear" w:color="auto" w:fill="auto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45" w:type="dxa"/>
            <w:shd w:val="clear" w:color="auto" w:fill="auto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977" w:type="dxa"/>
            <w:shd w:val="clear" w:color="auto" w:fill="auto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负责领导</w:t>
            </w:r>
          </w:p>
        </w:tc>
        <w:tc>
          <w:tcPr>
            <w:tcW w:w="1417" w:type="dxa"/>
            <w:shd w:val="clear" w:color="auto" w:fill="auto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完成时限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健全完善学院内部管理制度体系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30"/>
                <w:szCs w:val="30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刘育生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30"/>
                <w:szCs w:val="30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lef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成立人才、学科、本科教育教学、国际化办学等重点工作的工作组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刘学波  张振华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10月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引进高层次领军人才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刘学波  张振华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青年英才的培养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张振华  刘学波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完成本科教学审核评估工作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proofErr w:type="gramStart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</w:t>
            </w:r>
            <w:proofErr w:type="gramEnd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11月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完成工程教育认证工作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proofErr w:type="gramStart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</w:t>
            </w:r>
            <w:proofErr w:type="gramEnd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6月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筹建食品中试车间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刘学波  张振华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lef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继续实施好中外合作办学“3+1”项目，做好国际化师资队伍培训工作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刘学波 </w:t>
            </w:r>
            <w:proofErr w:type="gramStart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</w:t>
            </w:r>
            <w:proofErr w:type="gramEnd"/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欣 汪勇攀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i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加强团队建设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王建龙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i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做好研究生优秀生源选拔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王建龙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10月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left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加强与哈萨克斯坦国高校及科研机构的合作，争取国际合作项目立项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王建龙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第二届杨凌国际食品安全论坛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刘学波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11月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开展“学风建设年”活动，加强学风、教风建设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张振华 吕欣 汪勇攀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学院新大楼文化建设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张振华 刘育生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继续落实好“两学一做”专题教育活动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张振华 汪勇攀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做好招生宣传与就业市场开拓工作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汪勇攀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测试中心体制机制改革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刘学波  杨吉安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组建科技创新及技术研发平台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杨吉安  王建龙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10月</w:t>
            </w:r>
          </w:p>
        </w:tc>
      </w:tr>
      <w:tr w:rsidR="00116491" w:rsidRPr="00116491" w:rsidTr="003956F4">
        <w:tc>
          <w:tcPr>
            <w:tcW w:w="851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严格落实稳定、安全事故责任制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刘学波  张振华 刘育生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491" w:rsidRPr="00116491" w:rsidRDefault="00116491" w:rsidP="00116491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 w:rsidRPr="00116491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年内</w:t>
            </w:r>
          </w:p>
        </w:tc>
      </w:tr>
    </w:tbl>
    <w:p w:rsidR="00116491" w:rsidRPr="00116491" w:rsidRDefault="00116491" w:rsidP="00116491">
      <w:pPr>
        <w:spacing w:line="360" w:lineRule="auto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p w:rsidR="00077C08" w:rsidRDefault="00077C08"/>
    <w:sectPr w:rsidR="00077C08" w:rsidSect="00B50F52">
      <w:headerReference w:type="even" r:id="rId7"/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F2" w:rsidRDefault="00E622F2" w:rsidP="00116491">
      <w:r>
        <w:separator/>
      </w:r>
    </w:p>
  </w:endnote>
  <w:endnote w:type="continuationSeparator" w:id="0">
    <w:p w:rsidR="00E622F2" w:rsidRDefault="00E622F2" w:rsidP="001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F2" w:rsidRDefault="00E622F2" w:rsidP="00116491">
      <w:r>
        <w:separator/>
      </w:r>
    </w:p>
  </w:footnote>
  <w:footnote w:type="continuationSeparator" w:id="0">
    <w:p w:rsidR="00E622F2" w:rsidRDefault="00E622F2" w:rsidP="0011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3" w:rsidRDefault="00E622F2" w:rsidP="0097557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3" w:rsidRDefault="00E622F2" w:rsidP="00EF4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C5"/>
    <w:rsid w:val="00077C08"/>
    <w:rsid w:val="00116491"/>
    <w:rsid w:val="009226C5"/>
    <w:rsid w:val="00E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侯东丽</dc:creator>
  <cp:keywords/>
  <dc:description/>
  <cp:lastModifiedBy>侯东丽</cp:lastModifiedBy>
  <cp:revision>2</cp:revision>
  <dcterms:created xsi:type="dcterms:W3CDTF">2017-05-02T10:49:00Z</dcterms:created>
  <dcterms:modified xsi:type="dcterms:W3CDTF">2017-05-02T10:49:00Z</dcterms:modified>
</cp:coreProperties>
</file>