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0BE" w:rsidRDefault="001660BE">
      <w:pPr>
        <w:rPr>
          <w:rFonts w:ascii="Times New Roman" w:eastAsia="Times New Roman" w:hAnsi="Times New Roman" w:cs="Times New Roman"/>
          <w:sz w:val="20"/>
          <w:szCs w:val="20"/>
        </w:rPr>
      </w:pPr>
      <w:bookmarkStart w:id="0" w:name="_GoBack"/>
      <w:bookmarkEnd w:id="0"/>
    </w:p>
    <w:p w:rsidR="001660BE" w:rsidRDefault="001660BE">
      <w:pPr>
        <w:rPr>
          <w:rFonts w:ascii="Times New Roman" w:eastAsia="Times New Roman" w:hAnsi="Times New Roman" w:cs="Times New Roman"/>
          <w:sz w:val="20"/>
          <w:szCs w:val="20"/>
        </w:rPr>
      </w:pPr>
    </w:p>
    <w:p w:rsidR="001660BE" w:rsidRDefault="001660BE">
      <w:pPr>
        <w:rPr>
          <w:rFonts w:ascii="Times New Roman" w:eastAsia="Times New Roman" w:hAnsi="Times New Roman" w:cs="Times New Roman"/>
          <w:sz w:val="20"/>
          <w:szCs w:val="20"/>
        </w:rPr>
      </w:pPr>
    </w:p>
    <w:p w:rsidR="001660BE" w:rsidRDefault="001660BE">
      <w:pPr>
        <w:rPr>
          <w:rFonts w:ascii="Times New Roman" w:eastAsia="Times New Roman" w:hAnsi="Times New Roman" w:cs="Times New Roman"/>
          <w:sz w:val="20"/>
          <w:szCs w:val="20"/>
        </w:rPr>
      </w:pPr>
    </w:p>
    <w:p w:rsidR="001660BE" w:rsidRDefault="001660BE">
      <w:pPr>
        <w:rPr>
          <w:rFonts w:ascii="Times New Roman" w:eastAsia="Times New Roman" w:hAnsi="Times New Roman" w:cs="Times New Roman"/>
          <w:sz w:val="20"/>
          <w:szCs w:val="20"/>
        </w:rPr>
      </w:pPr>
    </w:p>
    <w:p w:rsidR="001660BE" w:rsidRDefault="001660BE">
      <w:pPr>
        <w:rPr>
          <w:rFonts w:ascii="Times New Roman" w:eastAsia="Times New Roman" w:hAnsi="Times New Roman" w:cs="Times New Roman"/>
          <w:sz w:val="20"/>
          <w:szCs w:val="20"/>
        </w:rPr>
      </w:pPr>
    </w:p>
    <w:p w:rsidR="001660BE" w:rsidRDefault="001660BE">
      <w:pPr>
        <w:rPr>
          <w:rFonts w:ascii="Times New Roman" w:eastAsia="Times New Roman" w:hAnsi="Times New Roman" w:cs="Times New Roman"/>
          <w:sz w:val="20"/>
          <w:szCs w:val="20"/>
        </w:rPr>
      </w:pPr>
    </w:p>
    <w:p w:rsidR="001660BE" w:rsidRDefault="001660BE">
      <w:pPr>
        <w:spacing w:before="7"/>
        <w:rPr>
          <w:rFonts w:ascii="Times New Roman" w:eastAsia="Times New Roman" w:hAnsi="Times New Roman" w:cs="Times New Roman"/>
          <w:sz w:val="21"/>
          <w:szCs w:val="21"/>
        </w:rPr>
      </w:pPr>
    </w:p>
    <w:p w:rsidR="001660BE" w:rsidRDefault="006F502A">
      <w:pPr>
        <w:ind w:left="309"/>
        <w:rPr>
          <w:rFonts w:ascii="Times New Roman" w:eastAsia="Times New Roman" w:hAnsi="Times New Roman" w:cs="Times New Roman"/>
          <w:sz w:val="20"/>
          <w:szCs w:val="20"/>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1" type="#_x0000_t136" style="position:absolute;left:0;text-align:left;margin-left:305.7pt;margin-top:5.1pt;width:107.55pt;height:47.75pt;z-index:251661312;mso-wrap-distance-left:9pt;mso-wrap-distance-top:0;mso-wrap-distance-right:9pt;mso-wrap-distance-bottom:0;mso-width-relative:page;mso-height-relative:page" fillcolor="red" strokecolor="red" strokeweight="2pt">
            <v:textpath style="font-family:&quot;宋体&quot;" trim="t" fitpath="t" string="文件"/>
            <w10:wrap type="square"/>
          </v:shape>
        </w:pict>
      </w:r>
      <w:r>
        <w:pict>
          <v:shape id="_x0000_s1034" type="#_x0000_t136" style="position:absolute;left:0;text-align:left;margin-left:15.25pt;margin-top:32.4pt;width:267.65pt;height:25.95pt;z-index:251662336;mso-wrap-distance-left:9pt;mso-wrap-distance-top:0;mso-wrap-distance-right:9pt;mso-wrap-distance-bottom:0;mso-width-relative:page;mso-height-relative:page" fillcolor="red" strokecolor="red" strokeweight="1.5pt">
            <v:textpath style="font-family:&quot;宋体&quot;" trim="t" fitpath="t" string="食品科学与工程学院"/>
            <w10:wrap type="square"/>
          </v:shape>
        </w:pict>
      </w:r>
      <w:r>
        <w:rPr>
          <w:rFonts w:ascii="Times New Roman" w:eastAsia="Times New Roman" w:hAnsi="Times New Roman" w:cs="Times New Roman"/>
          <w:noProof/>
          <w:sz w:val="20"/>
          <w:szCs w:val="20"/>
          <w:lang w:eastAsia="zh-CN"/>
        </w:rPr>
        <mc:AlternateContent>
          <mc:Choice Requires="wps">
            <w:drawing>
              <wp:inline distT="0" distB="0" distL="0" distR="0">
                <wp:extent cx="4410710" cy="407670"/>
                <wp:effectExtent l="0" t="0" r="0" b="1905"/>
                <wp:docPr id="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9160" cy="361950"/>
                        </a:xfrm>
                        <a:prstGeom prst="rect">
                          <a:avLst/>
                        </a:prstGeom>
                        <a:noFill/>
                        <a:ln>
                          <a:noFill/>
                        </a:ln>
                      </wps:spPr>
                      <wps:txbx>
                        <w:txbxContent>
                          <w:p w:rsidR="001660BE" w:rsidRDefault="00216D4C">
                            <w:pPr>
                              <w:rPr>
                                <w:szCs w:val="84"/>
                              </w:rPr>
                            </w:pPr>
                            <w:r>
                              <w:rPr>
                                <w:szCs w:val="84"/>
                              </w:rPr>
                              <w:pict>
                                <v:shape id="_x0000_i1025" type="#_x0000_t136" style="width:269.8pt;height:23.75pt" fillcolor="red" strokecolor="red" strokeweight="1.5pt">
                                  <v:textpath style="font-family:&quot;宋体&quot;" trim="t" fitpath="t" string="西北农林科技大学"/>
                                </v:shape>
                              </w:pict>
                            </w:r>
                          </w:p>
                        </w:txbxContent>
                      </wps:txbx>
                      <wps:bodyPr rot="0" vert="horz" wrap="none" lIns="0" tIns="0" rIns="0" bIns="0" anchor="t" anchorCtr="0" upright="1">
                        <a:spAutoFit/>
                      </wps:bodyPr>
                    </wps:wsp>
                  </a:graphicData>
                </a:graphic>
              </wp:inline>
            </w:drawing>
          </mc:Choice>
          <mc:Fallback>
            <w:pict>
              <v:shapetype id="_x0000_t202" coordsize="21600,21600" o:spt="202" path="m,l,21600r21600,l21600,xe">
                <v:stroke joinstyle="miter"/>
                <v:path gradientshapeok="t" o:connecttype="rect"/>
              </v:shapetype>
              <v:shape id="文本框 2" o:spid="_x0000_s1026" type="#_x0000_t202" style="width:347.3pt;height:32.1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" filled="f" stroked="f">
                <v:textbox style="mso-fit-shape-to-text:t" inset="0,0,0,0">
                  <w:txbxContent>
                    <w:p w:rsidR="001660BE" w:rsidRDefault="00216D4C">
                      <w:pPr>
                        <w:rPr>
                          <w:szCs w:val="84"/>
                        </w:rPr>
                      </w:pPr>
                      <w:r>
                        <w:rPr>
                          <w:szCs w:val="84"/>
                        </w:rPr>
                        <w:pict>
                          <v:shape id="_x0000_i1025" type="#_x0000_t136" style="width:269.8pt;height:23.75pt" fillcolor="red" strokecolor="red" strokeweight="1.5pt">
                            <v:textpath style="font-family:&quot;宋体&quot;" trim="t" fitpath="t" string="西北农林科技大学"/>
                          </v:shape>
                        </w:pict>
                      </w:r>
                    </w:p>
                  </w:txbxContent>
                </v:textbox>
                <w10:anchorlock/>
              </v:shape>
            </w:pict>
          </mc:Fallback>
        </mc:AlternateContent>
      </w:r>
    </w:p>
    <w:p w:rsidR="001660BE" w:rsidRDefault="001660BE">
      <w:pPr>
        <w:widowControl/>
        <w:spacing w:before="100" w:beforeAutospacing="1" w:after="100" w:afterAutospacing="1" w:line="500" w:lineRule="exact"/>
        <w:rPr>
          <w:rFonts w:ascii="宋体" w:eastAsia="宋体" w:hAnsi="宋体" w:cs="宋体"/>
          <w:sz w:val="21"/>
          <w:szCs w:val="21"/>
          <w:lang w:eastAsia="zh-CN"/>
        </w:rPr>
      </w:pPr>
    </w:p>
    <w:p w:rsidR="001660BE" w:rsidRDefault="006F502A">
      <w:pPr>
        <w:widowControl/>
        <w:spacing w:line="360" w:lineRule="exact"/>
        <w:jc w:val="center"/>
        <w:rPr>
          <w:rFonts w:ascii="宋体" w:eastAsiaTheme="minorEastAsia" w:hAnsi="宋体"/>
          <w:sz w:val="30"/>
          <w:szCs w:val="30"/>
          <w:lang w:eastAsia="zh-CN"/>
        </w:rPr>
      </w:pPr>
      <w:r>
        <w:rPr>
          <w:rFonts w:ascii="宋体" w:eastAsia="宋体" w:hAnsi="宋体" w:cs="宋体" w:hint="eastAsia"/>
          <w:sz w:val="30"/>
          <w:szCs w:val="30"/>
          <w:lang w:eastAsia="zh-CN"/>
        </w:rPr>
        <w:t>食品〔</w:t>
      </w:r>
      <w:r>
        <w:rPr>
          <w:rFonts w:ascii="宋体" w:hAnsi="宋体" w:hint="eastAsia"/>
          <w:sz w:val="30"/>
          <w:szCs w:val="30"/>
          <w:lang w:eastAsia="zh-CN"/>
        </w:rPr>
        <w:t>2021</w:t>
      </w:r>
      <w:r>
        <w:rPr>
          <w:rFonts w:ascii="宋体" w:eastAsia="宋体" w:hAnsi="宋体" w:cs="宋体" w:hint="eastAsia"/>
          <w:sz w:val="30"/>
          <w:szCs w:val="30"/>
          <w:lang w:eastAsia="zh-CN"/>
        </w:rPr>
        <w:t>〕</w:t>
      </w:r>
      <w:r>
        <w:rPr>
          <w:rFonts w:ascii="宋体" w:eastAsia="宋体" w:hAnsi="宋体" w:cs="宋体" w:hint="eastAsia"/>
          <w:sz w:val="30"/>
          <w:szCs w:val="30"/>
          <w:lang w:eastAsia="zh-CN"/>
        </w:rPr>
        <w:t xml:space="preserve">7 </w:t>
      </w:r>
      <w:r>
        <w:rPr>
          <w:rFonts w:ascii="宋体" w:eastAsia="宋体" w:hAnsi="宋体" w:cs="宋体" w:hint="eastAsia"/>
          <w:sz w:val="30"/>
          <w:szCs w:val="30"/>
          <w:lang w:eastAsia="zh-CN"/>
        </w:rPr>
        <w:t>号</w:t>
      </w:r>
    </w:p>
    <w:p w:rsidR="001660BE" w:rsidRDefault="006F502A">
      <w:pPr>
        <w:spacing w:line="360" w:lineRule="exact"/>
        <w:rPr>
          <w:rFonts w:ascii="Times New Roman" w:eastAsiaTheme="minorEastAsia" w:hAnsi="Times New Roman" w:cs="Times New Roman"/>
          <w:sz w:val="20"/>
          <w:szCs w:val="20"/>
          <w:lang w:eastAsia="zh-CN"/>
        </w:rPr>
      </w:pPr>
      <w:r>
        <w:rPr>
          <w:rFonts w:ascii="Times New Roman" w:eastAsia="Times New Roman" w:hAnsi="Times New Roman" w:cs="Times New Roman"/>
          <w:noProof/>
          <w:sz w:val="20"/>
          <w:szCs w:val="20"/>
          <w:lang w:eastAsia="zh-CN"/>
        </w:rPr>
        <mc:AlternateContent>
          <mc:Choice Requires="wps">
            <w:drawing>
              <wp:anchor distT="0" distB="0" distL="114300" distR="114300" simplePos="0" relativeHeight="251660288" behindDoc="0" locked="0" layoutInCell="1" allowOverlap="1">
                <wp:simplePos x="0" y="0"/>
                <wp:positionH relativeFrom="column">
                  <wp:posOffset>-33655</wp:posOffset>
                </wp:positionH>
                <wp:positionV relativeFrom="paragraph">
                  <wp:posOffset>135255</wp:posOffset>
                </wp:positionV>
                <wp:extent cx="5598795" cy="635"/>
                <wp:effectExtent l="0" t="0" r="20955" b="37465"/>
                <wp:wrapNone/>
                <wp:docPr id="6" name="自选图形 30"/>
                <wp:cNvGraphicFramePr/>
                <a:graphic xmlns:a="http://schemas.openxmlformats.org/drawingml/2006/main">
                  <a:graphicData uri="http://schemas.microsoft.com/office/word/2010/wordprocessingShape">
                    <wps:wsp>
                      <wps:cNvCnPr/>
                      <wps:spPr>
                        <a:xfrm>
                          <a:off x="0" y="0"/>
                          <a:ext cx="5598795" cy="635"/>
                        </a:xfrm>
                        <a:prstGeom prst="straightConnector1">
                          <a:avLst/>
                        </a:prstGeom>
                        <a:ln w="22225" cap="flat" cmpd="sng">
                          <a:solidFill>
                            <a:srgbClr val="FF0000"/>
                          </a:solidFill>
                          <a:prstDash val="solid"/>
                          <a:headEnd type="none" w="med" len="med"/>
                          <a:tailEnd type="none" w="med" len="med"/>
                        </a:ln>
                      </wps:spPr>
                      <wps:bodyPr/>
                    </wps:wsp>
                  </a:graphicData>
                </a:graphic>
              </wp:anchor>
            </w:drawing>
          </mc:Choice>
          <mc:Fallback xmlns:wpsCustomData="http://www.wps.cn/officeDocument/2013/wpsCustomData" xmlns:w15="http://schemas.microsoft.com/office/word/2012/wordml">
            <w:pict>
              <v:shape id="自选图形 30" o:spid="_x0000_s1026" o:spt="32" type="#_x0000_t32" style="position:absolute;left:0pt;margin-left:-2.65pt;margin-top:10.65pt;height:0.05pt;width:440.85pt;z-index:251660288;mso-width-relative:page;mso-height-relative:page;" filled="f" stroked="t" coordsize="21600,21600" o:gfxdata="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OyPgadgAAAAIAQAADwAAAAAAAAABACAAAAAiAAAAZHJzL2Rvd25yZXYueG1s&#10;UEsBAhQAFAAAAAgAh07iQE0wloH4AQAA5wMAAA4AAAAAAAAAAQAgAAAAJwEAAGRycy9lMm9Eb2Mu&#10;eG1sUEsFBgAAAAAGAAYAWQEAAJEFAAAAAA==&#10;">
                <v:fill on="f" focussize="0,0"/>
                <v:stroke weight="1.75pt" color="#FF0000" joinstyle="round"/>
                <v:imagedata o:title=""/>
                <o:lock v:ext="edit" aspectratio="f"/>
              </v:shape>
            </w:pict>
          </mc:Fallback>
        </mc:AlternateContent>
      </w:r>
    </w:p>
    <w:p w:rsidR="001660BE" w:rsidRDefault="001660BE">
      <w:pPr>
        <w:rPr>
          <w:rFonts w:ascii="Times New Roman" w:eastAsiaTheme="minorEastAsia" w:hAnsi="Times New Roman" w:cs="Times New Roman"/>
          <w:sz w:val="20"/>
          <w:szCs w:val="20"/>
          <w:lang w:eastAsia="zh-CN"/>
        </w:rPr>
      </w:pPr>
    </w:p>
    <w:p w:rsidR="001660BE" w:rsidRDefault="001660BE">
      <w:pPr>
        <w:rPr>
          <w:rFonts w:ascii="Times New Roman" w:eastAsiaTheme="minorEastAsia" w:hAnsi="Times New Roman" w:cs="Times New Roman"/>
          <w:sz w:val="20"/>
          <w:szCs w:val="20"/>
          <w:lang w:eastAsia="zh-CN"/>
        </w:rPr>
      </w:pPr>
    </w:p>
    <w:p w:rsidR="001660BE" w:rsidRDefault="006F502A">
      <w:pPr>
        <w:jc w:val="center"/>
        <w:rPr>
          <w:rFonts w:ascii="方正小标宋简体" w:eastAsia="方正小标宋简体" w:hAnsi="Times New Roman" w:cs="Times New Roman"/>
          <w:sz w:val="44"/>
          <w:szCs w:val="44"/>
          <w:lang w:eastAsia="zh-CN"/>
        </w:rPr>
      </w:pPr>
      <w:r>
        <w:rPr>
          <w:rFonts w:ascii="方正小标宋简体" w:eastAsia="方正小标宋简体" w:hAnsi="Times New Roman" w:cs="Times New Roman" w:hint="eastAsia"/>
          <w:sz w:val="44"/>
          <w:szCs w:val="44"/>
          <w:lang w:eastAsia="zh-CN"/>
        </w:rPr>
        <w:t>关于印发《食品科学与工程学院“</w:t>
      </w:r>
      <w:r>
        <w:rPr>
          <w:rFonts w:ascii="方正小标宋简体" w:eastAsia="方正小标宋简体" w:hAnsi="Times New Roman" w:cs="Times New Roman" w:hint="eastAsia"/>
          <w:sz w:val="44"/>
          <w:szCs w:val="44"/>
          <w:lang w:eastAsia="zh-CN"/>
        </w:rPr>
        <w:t>3+1</w:t>
      </w:r>
      <w:r>
        <w:rPr>
          <w:rFonts w:ascii="方正小标宋简体" w:eastAsia="方正小标宋简体" w:hAnsi="Times New Roman" w:cs="Times New Roman" w:hint="eastAsia"/>
          <w:sz w:val="44"/>
          <w:szCs w:val="44"/>
          <w:lang w:eastAsia="zh-CN"/>
        </w:rPr>
        <w:t>”中外合作办学项目助理教师管理办法》的通知</w:t>
      </w:r>
    </w:p>
    <w:p w:rsidR="001660BE" w:rsidRDefault="006F502A">
      <w:pPr>
        <w:rPr>
          <w:lang w:eastAsia="zh-CN"/>
        </w:rPr>
      </w:pPr>
      <w:r>
        <w:rPr>
          <w:rFonts w:hint="eastAsia"/>
          <w:lang w:eastAsia="zh-CN"/>
        </w:rPr>
        <w:t xml:space="preserve">　　</w:t>
      </w:r>
      <w:r>
        <w:rPr>
          <w:rFonts w:hint="eastAsia"/>
          <w:lang w:eastAsia="zh-CN"/>
        </w:rPr>
        <w:t xml:space="preserve"> </w:t>
      </w:r>
      <w:r>
        <w:rPr>
          <w:rFonts w:hint="eastAsia"/>
          <w:lang w:eastAsia="zh-CN"/>
        </w:rPr>
        <w:t xml:space="preserve">　　</w:t>
      </w:r>
    </w:p>
    <w:p w:rsidR="001660BE" w:rsidRDefault="006F502A">
      <w:pPr>
        <w:spacing w:line="560" w:lineRule="exact"/>
        <w:rPr>
          <w:rFonts w:ascii="仿宋" w:eastAsia="仿宋" w:hAnsi="仿宋"/>
          <w:sz w:val="32"/>
          <w:szCs w:val="32"/>
          <w:lang w:eastAsia="zh-CN"/>
        </w:rPr>
      </w:pPr>
      <w:r>
        <w:rPr>
          <w:rFonts w:ascii="仿宋" w:eastAsia="仿宋" w:hAnsi="仿宋" w:hint="eastAsia"/>
          <w:sz w:val="32"/>
          <w:szCs w:val="32"/>
          <w:lang w:eastAsia="zh-CN"/>
        </w:rPr>
        <w:t>院属各单位：</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《食品科学与工程学院“</w:t>
      </w:r>
      <w:r>
        <w:rPr>
          <w:rFonts w:ascii="仿宋" w:eastAsia="仿宋" w:hAnsi="仿宋" w:hint="eastAsia"/>
          <w:sz w:val="32"/>
          <w:szCs w:val="32"/>
          <w:lang w:eastAsia="zh-CN"/>
        </w:rPr>
        <w:t>3+1</w:t>
      </w:r>
      <w:r>
        <w:rPr>
          <w:rFonts w:ascii="仿宋" w:eastAsia="仿宋" w:hAnsi="仿宋" w:hint="eastAsia"/>
          <w:sz w:val="32"/>
          <w:szCs w:val="32"/>
          <w:lang w:eastAsia="zh-CN"/>
        </w:rPr>
        <w:t>”中外合作办学项目助理教师管理办法》经</w:t>
      </w:r>
      <w:r>
        <w:rPr>
          <w:rFonts w:ascii="仿宋" w:eastAsia="仿宋" w:hAnsi="仿宋" w:hint="eastAsia"/>
          <w:sz w:val="32"/>
          <w:szCs w:val="32"/>
          <w:lang w:eastAsia="zh-CN"/>
        </w:rPr>
        <w:t>4</w:t>
      </w:r>
      <w:r>
        <w:rPr>
          <w:rFonts w:ascii="仿宋" w:eastAsia="仿宋" w:hAnsi="仿宋" w:hint="eastAsia"/>
          <w:sz w:val="32"/>
          <w:szCs w:val="32"/>
          <w:lang w:eastAsia="zh-CN"/>
        </w:rPr>
        <w:t>月</w:t>
      </w:r>
      <w:r>
        <w:rPr>
          <w:rFonts w:ascii="仿宋" w:eastAsia="仿宋" w:hAnsi="仿宋" w:hint="eastAsia"/>
          <w:sz w:val="32"/>
          <w:szCs w:val="32"/>
          <w:lang w:eastAsia="zh-CN"/>
        </w:rPr>
        <w:t>27</w:t>
      </w:r>
      <w:r>
        <w:rPr>
          <w:rFonts w:ascii="仿宋" w:eastAsia="仿宋" w:hAnsi="仿宋" w:hint="eastAsia"/>
          <w:sz w:val="32"/>
          <w:szCs w:val="32"/>
          <w:lang w:eastAsia="zh-CN"/>
        </w:rPr>
        <w:t>日党政联席会议审议通过，现予以印发，请遵照执行。</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附件：《食品科学与工程学院“</w:t>
      </w:r>
      <w:r>
        <w:rPr>
          <w:rFonts w:ascii="仿宋" w:eastAsia="仿宋" w:hAnsi="仿宋" w:hint="eastAsia"/>
          <w:sz w:val="32"/>
          <w:szCs w:val="32"/>
          <w:lang w:eastAsia="zh-CN"/>
        </w:rPr>
        <w:t>3+1</w:t>
      </w:r>
      <w:r>
        <w:rPr>
          <w:rFonts w:ascii="仿宋" w:eastAsia="仿宋" w:hAnsi="仿宋" w:hint="eastAsia"/>
          <w:sz w:val="32"/>
          <w:szCs w:val="32"/>
          <w:lang w:eastAsia="zh-CN"/>
        </w:rPr>
        <w:t>”中外合作办学项目助理教师管理办法》</w:t>
      </w:r>
    </w:p>
    <w:p w:rsidR="001660BE" w:rsidRDefault="001660BE">
      <w:pPr>
        <w:rPr>
          <w:lang w:eastAsia="zh-CN"/>
        </w:rPr>
      </w:pPr>
    </w:p>
    <w:p w:rsidR="001660BE" w:rsidRDefault="001660BE">
      <w:pPr>
        <w:rPr>
          <w:lang w:eastAsia="zh-CN"/>
        </w:rPr>
      </w:pPr>
    </w:p>
    <w:p w:rsidR="001660BE" w:rsidRDefault="001660BE">
      <w:pPr>
        <w:rPr>
          <w:lang w:eastAsia="zh-CN"/>
        </w:rPr>
      </w:pPr>
    </w:p>
    <w:p w:rsidR="001660BE" w:rsidRDefault="006F502A">
      <w:pPr>
        <w:rPr>
          <w:lang w:eastAsia="zh-CN"/>
        </w:rPr>
      </w:pPr>
      <w:r>
        <w:rPr>
          <w:rFonts w:hint="eastAsia"/>
          <w:lang w:eastAsia="zh-CN"/>
        </w:rPr>
        <w:t xml:space="preserve">                                   </w:t>
      </w:r>
    </w:p>
    <w:p w:rsidR="001660BE" w:rsidRDefault="001660BE">
      <w:pPr>
        <w:rPr>
          <w:lang w:eastAsia="zh-CN"/>
        </w:rPr>
      </w:pPr>
    </w:p>
    <w:p w:rsidR="001660BE" w:rsidRDefault="006F502A">
      <w:r>
        <w:rPr>
          <w:rFonts w:hint="eastAsia"/>
          <w:lang w:eastAsia="zh-CN"/>
        </w:rPr>
        <w:t xml:space="preserve">                  </w:t>
      </w:r>
      <w:r>
        <w:rPr>
          <w:rFonts w:hint="eastAsia"/>
          <w:lang w:eastAsia="zh-CN"/>
        </w:rPr>
        <w:t xml:space="preserve">              </w:t>
      </w:r>
      <w:r w:rsidR="00216D4C">
        <w:rPr>
          <w:rFonts w:eastAsiaTheme="minorEastAsia" w:hint="eastAsia"/>
          <w:lang w:eastAsia="zh-CN"/>
        </w:rPr>
        <w:t xml:space="preserve">       </w:t>
      </w:r>
      <w:r>
        <w:rPr>
          <w:rFonts w:hint="eastAsia"/>
          <w:lang w:eastAsia="zh-CN"/>
        </w:rPr>
        <w:t xml:space="preserve">       </w:t>
      </w:r>
      <w:r>
        <w:rPr>
          <w:rFonts w:ascii="仿宋" w:eastAsia="仿宋" w:hAnsi="仿宋" w:hint="eastAsia"/>
          <w:sz w:val="32"/>
          <w:szCs w:val="32"/>
          <w:lang w:eastAsia="zh-CN"/>
        </w:rPr>
        <w:t>2021</w:t>
      </w:r>
      <w:r>
        <w:rPr>
          <w:rFonts w:ascii="仿宋" w:eastAsia="仿宋" w:hAnsi="仿宋" w:hint="eastAsia"/>
          <w:sz w:val="32"/>
          <w:szCs w:val="32"/>
          <w:lang w:eastAsia="zh-CN"/>
        </w:rPr>
        <w:t>年</w:t>
      </w:r>
      <w:r>
        <w:rPr>
          <w:rFonts w:ascii="仿宋" w:eastAsia="仿宋" w:hAnsi="仿宋" w:hint="eastAsia"/>
          <w:sz w:val="32"/>
          <w:szCs w:val="32"/>
          <w:lang w:eastAsia="zh-CN"/>
        </w:rPr>
        <w:t>5</w:t>
      </w:r>
      <w:r>
        <w:rPr>
          <w:rFonts w:ascii="仿宋" w:eastAsia="仿宋" w:hAnsi="仿宋" w:hint="eastAsia"/>
          <w:sz w:val="32"/>
          <w:szCs w:val="32"/>
          <w:lang w:eastAsia="zh-CN"/>
        </w:rPr>
        <w:t>月</w:t>
      </w:r>
      <w:r>
        <w:rPr>
          <w:rFonts w:ascii="仿宋" w:eastAsia="仿宋" w:hAnsi="仿宋" w:hint="eastAsia"/>
          <w:sz w:val="32"/>
          <w:szCs w:val="32"/>
          <w:lang w:eastAsia="zh-CN"/>
        </w:rPr>
        <w:t>11</w:t>
      </w:r>
      <w:r>
        <w:rPr>
          <w:rFonts w:ascii="仿宋" w:eastAsia="仿宋" w:hAnsi="仿宋" w:hint="eastAsia"/>
          <w:sz w:val="32"/>
          <w:szCs w:val="32"/>
          <w:lang w:eastAsia="zh-CN"/>
        </w:rPr>
        <w:t>日</w:t>
      </w:r>
    </w:p>
    <w:p w:rsidR="001660BE" w:rsidRDefault="001660BE">
      <w:pPr>
        <w:rPr>
          <w:rFonts w:ascii="Times New Roman" w:eastAsiaTheme="minorEastAsia" w:hAnsi="Times New Roman" w:cs="Times New Roman"/>
          <w:sz w:val="20"/>
          <w:szCs w:val="20"/>
          <w:lang w:eastAsia="zh-CN"/>
        </w:rPr>
      </w:pPr>
    </w:p>
    <w:p w:rsidR="001660BE" w:rsidRDefault="001660BE">
      <w:pPr>
        <w:rPr>
          <w:rFonts w:ascii="Times New Roman" w:eastAsiaTheme="minorEastAsia" w:hAnsi="Times New Roman" w:cs="Times New Roman"/>
          <w:sz w:val="20"/>
          <w:szCs w:val="20"/>
          <w:lang w:eastAsia="zh-CN"/>
        </w:rPr>
      </w:pPr>
    </w:p>
    <w:p w:rsidR="001660BE" w:rsidRDefault="001660BE">
      <w:pPr>
        <w:rPr>
          <w:rFonts w:ascii="Times New Roman" w:eastAsiaTheme="minorEastAsia" w:hAnsi="Times New Roman" w:cs="Times New Roman"/>
          <w:sz w:val="20"/>
          <w:szCs w:val="20"/>
          <w:lang w:eastAsia="zh-CN"/>
        </w:rPr>
      </w:pPr>
    </w:p>
    <w:p w:rsidR="001660BE" w:rsidRDefault="001660BE">
      <w:pPr>
        <w:rPr>
          <w:rFonts w:ascii="Times New Roman" w:eastAsiaTheme="minorEastAsia" w:hAnsi="Times New Roman" w:cs="Times New Roman"/>
          <w:sz w:val="20"/>
          <w:szCs w:val="20"/>
          <w:lang w:eastAsia="zh-CN"/>
        </w:rPr>
      </w:pPr>
    </w:p>
    <w:p w:rsidR="001660BE" w:rsidRDefault="001660BE">
      <w:pPr>
        <w:rPr>
          <w:rFonts w:ascii="Times New Roman" w:eastAsiaTheme="minorEastAsia" w:hAnsi="Times New Roman" w:cs="Times New Roman"/>
          <w:sz w:val="20"/>
          <w:szCs w:val="20"/>
          <w:lang w:eastAsia="zh-CN"/>
        </w:rPr>
      </w:pPr>
    </w:p>
    <w:p w:rsidR="001660BE" w:rsidRDefault="001660BE">
      <w:pPr>
        <w:rPr>
          <w:rFonts w:ascii="Times New Roman" w:eastAsiaTheme="minorEastAsia" w:hAnsi="Times New Roman" w:cs="Times New Roman"/>
          <w:sz w:val="20"/>
          <w:szCs w:val="20"/>
          <w:lang w:eastAsia="zh-CN"/>
        </w:rPr>
      </w:pPr>
    </w:p>
    <w:p w:rsidR="001660BE" w:rsidRDefault="006F502A">
      <w:pPr>
        <w:spacing w:line="560" w:lineRule="exact"/>
        <w:jc w:val="both"/>
        <w:rPr>
          <w:rFonts w:ascii="黑体" w:eastAsia="黑体" w:hAnsi="黑体" w:cs="Times New Roman"/>
          <w:sz w:val="32"/>
          <w:szCs w:val="32"/>
          <w:lang w:eastAsia="zh-CN"/>
        </w:rPr>
      </w:pPr>
      <w:r>
        <w:rPr>
          <w:rFonts w:ascii="黑体" w:eastAsia="黑体" w:hAnsi="黑体" w:cs="Times New Roman" w:hint="eastAsia"/>
          <w:sz w:val="32"/>
          <w:szCs w:val="32"/>
          <w:lang w:eastAsia="zh-CN"/>
        </w:rPr>
        <w:lastRenderedPageBreak/>
        <w:t>附件</w:t>
      </w:r>
    </w:p>
    <w:p w:rsidR="001660BE" w:rsidRDefault="001660BE">
      <w:pPr>
        <w:spacing w:line="560" w:lineRule="exact"/>
        <w:jc w:val="both"/>
        <w:rPr>
          <w:rFonts w:ascii="黑体" w:eastAsia="黑体" w:hAnsi="黑体" w:cs="Times New Roman"/>
          <w:sz w:val="32"/>
          <w:szCs w:val="32"/>
          <w:lang w:eastAsia="zh-CN"/>
        </w:rPr>
      </w:pPr>
    </w:p>
    <w:p w:rsidR="001660BE" w:rsidRDefault="006F502A">
      <w:pPr>
        <w:spacing w:line="640" w:lineRule="exact"/>
        <w:jc w:val="center"/>
        <w:rPr>
          <w:rFonts w:ascii="方正小标宋简体" w:eastAsia="方正小标宋简体" w:hAnsi="Times New Roman" w:cs="Times New Roman"/>
          <w:sz w:val="44"/>
          <w:szCs w:val="44"/>
          <w:lang w:eastAsia="zh-CN"/>
        </w:rPr>
      </w:pPr>
      <w:r>
        <w:rPr>
          <w:rFonts w:ascii="方正小标宋简体" w:eastAsia="方正小标宋简体" w:hAnsi="Times New Roman" w:cs="Times New Roman" w:hint="eastAsia"/>
          <w:sz w:val="44"/>
          <w:szCs w:val="44"/>
          <w:lang w:eastAsia="zh-CN"/>
        </w:rPr>
        <w:t>食品科学与工程学院“</w:t>
      </w:r>
      <w:r>
        <w:rPr>
          <w:rFonts w:ascii="方正小标宋简体" w:eastAsia="方正小标宋简体" w:hAnsi="Times New Roman" w:cs="Times New Roman" w:hint="eastAsia"/>
          <w:sz w:val="44"/>
          <w:szCs w:val="44"/>
          <w:lang w:eastAsia="zh-CN"/>
        </w:rPr>
        <w:t>3+1</w:t>
      </w:r>
      <w:r>
        <w:rPr>
          <w:rFonts w:ascii="方正小标宋简体" w:eastAsia="方正小标宋简体" w:hAnsi="Times New Roman" w:cs="Times New Roman" w:hint="eastAsia"/>
          <w:sz w:val="44"/>
          <w:szCs w:val="44"/>
          <w:lang w:eastAsia="zh-CN"/>
        </w:rPr>
        <w:t>”中外合作办学</w:t>
      </w:r>
    </w:p>
    <w:p w:rsidR="001660BE" w:rsidRDefault="006F502A">
      <w:pPr>
        <w:spacing w:line="640" w:lineRule="exact"/>
        <w:jc w:val="center"/>
        <w:rPr>
          <w:rFonts w:ascii="方正小标宋简体" w:eastAsia="方正小标宋简体"/>
          <w:sz w:val="44"/>
          <w:szCs w:val="44"/>
          <w:lang w:eastAsia="zh-CN"/>
        </w:rPr>
      </w:pPr>
      <w:r>
        <w:rPr>
          <w:rFonts w:ascii="方正小标宋简体" w:eastAsia="方正小标宋简体" w:hAnsi="Times New Roman" w:cs="Times New Roman" w:hint="eastAsia"/>
          <w:sz w:val="44"/>
          <w:szCs w:val="44"/>
          <w:lang w:eastAsia="zh-CN"/>
        </w:rPr>
        <w:t>项目助理教师管理办法（试行）</w:t>
      </w:r>
    </w:p>
    <w:p w:rsidR="001660BE" w:rsidRDefault="001660BE">
      <w:pPr>
        <w:rPr>
          <w:rFonts w:ascii="Times New Roman" w:eastAsiaTheme="minorEastAsia" w:hAnsi="Times New Roman" w:cs="Times New Roman"/>
          <w:sz w:val="20"/>
          <w:szCs w:val="20"/>
          <w:lang w:eastAsia="zh-CN"/>
        </w:rPr>
      </w:pPr>
    </w:p>
    <w:p w:rsidR="001660BE" w:rsidRDefault="006F502A">
      <w:pPr>
        <w:spacing w:line="560" w:lineRule="exact"/>
        <w:ind w:firstLineChars="200" w:firstLine="643"/>
        <w:rPr>
          <w:rFonts w:ascii="仿宋_GB2312" w:hAnsi="仿宋_GB2312" w:cs="仿宋_GB2312"/>
          <w:sz w:val="32"/>
          <w:szCs w:val="32"/>
          <w:lang w:eastAsia="zh-CN"/>
        </w:rPr>
      </w:pPr>
      <w:r>
        <w:rPr>
          <w:rFonts w:ascii="仿宋" w:eastAsia="仿宋" w:hAnsi="仿宋" w:cs="仿宋_GB2312" w:hint="eastAsia"/>
          <w:b/>
          <w:sz w:val="32"/>
          <w:szCs w:val="32"/>
          <w:lang w:eastAsia="zh-CN"/>
        </w:rPr>
        <w:t>第一条</w:t>
      </w:r>
      <w:r>
        <w:rPr>
          <w:rFonts w:ascii="仿宋" w:eastAsia="仿宋" w:hAnsi="仿宋" w:cs="仿宋_GB2312" w:hint="eastAsia"/>
          <w:b/>
          <w:sz w:val="32"/>
          <w:szCs w:val="32"/>
          <w:lang w:eastAsia="zh-CN"/>
        </w:rPr>
        <w:t xml:space="preserve"> </w:t>
      </w:r>
      <w:r>
        <w:rPr>
          <w:rFonts w:ascii="仿宋" w:eastAsia="仿宋" w:hAnsi="仿宋" w:hint="eastAsia"/>
          <w:sz w:val="32"/>
          <w:szCs w:val="32"/>
          <w:lang w:eastAsia="zh-CN"/>
        </w:rPr>
        <w:t>为进一步加强“</w:t>
      </w:r>
      <w:r>
        <w:rPr>
          <w:rFonts w:ascii="仿宋" w:eastAsia="仿宋" w:hAnsi="仿宋" w:hint="eastAsia"/>
          <w:sz w:val="32"/>
          <w:szCs w:val="32"/>
          <w:lang w:eastAsia="zh-CN"/>
        </w:rPr>
        <w:t>3+1</w:t>
      </w:r>
      <w:r>
        <w:rPr>
          <w:rFonts w:ascii="仿宋" w:eastAsia="仿宋" w:hAnsi="仿宋" w:hint="eastAsia"/>
          <w:sz w:val="32"/>
          <w:szCs w:val="32"/>
          <w:lang w:eastAsia="zh-CN"/>
        </w:rPr>
        <w:t>”中外合作办学项目（以下简称项目）助理教师的管理，充分利用中美双方现有的教学资源，充分发挥食品科学与工程专业外籍教师教学理念和教学方法的带动辐射效能，提升我院教师的国际化教学水平，结合项目实际，制定本办法。</w:t>
      </w:r>
    </w:p>
    <w:p w:rsidR="001660BE" w:rsidRDefault="006F502A">
      <w:pPr>
        <w:spacing w:line="560" w:lineRule="exact"/>
        <w:ind w:firstLineChars="200" w:firstLine="643"/>
        <w:rPr>
          <w:rFonts w:ascii="仿宋" w:eastAsia="仿宋" w:hAnsi="仿宋"/>
          <w:sz w:val="32"/>
          <w:szCs w:val="32"/>
          <w:lang w:eastAsia="zh-CN"/>
        </w:rPr>
      </w:pPr>
      <w:r>
        <w:rPr>
          <w:rFonts w:ascii="仿宋" w:eastAsia="仿宋" w:hAnsi="仿宋" w:hint="eastAsia"/>
          <w:b/>
          <w:bCs/>
          <w:sz w:val="32"/>
          <w:szCs w:val="32"/>
          <w:lang w:eastAsia="zh-CN"/>
        </w:rPr>
        <w:t>第二条</w:t>
      </w:r>
      <w:r>
        <w:rPr>
          <w:rFonts w:ascii="仿宋" w:eastAsia="仿宋" w:hAnsi="仿宋" w:hint="eastAsia"/>
          <w:sz w:val="32"/>
          <w:szCs w:val="32"/>
          <w:lang w:eastAsia="zh-CN"/>
        </w:rPr>
        <w:t xml:space="preserve"> </w:t>
      </w:r>
      <w:r>
        <w:rPr>
          <w:rFonts w:ascii="仿宋" w:eastAsia="仿宋" w:hAnsi="仿宋" w:hint="eastAsia"/>
          <w:sz w:val="32"/>
          <w:szCs w:val="32"/>
          <w:lang w:eastAsia="zh-CN"/>
        </w:rPr>
        <w:t>项目的助理教师是指旁听课程或参与协助美国内布拉斯加林肯大学教师完成相关课程教学任务的我院教师。学院负责助理教师的选聘、管理、考核等工作。</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（一）选聘条件：助理教师应具有高度的责任感、丰富的专业知识和较强的组织管理能力，愿意从事相关课程实验的指导工作。</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（二）选聘时间：根据项目实际需要确定，一般在每学期末进行。</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hint="eastAsia"/>
          <w:sz w:val="32"/>
          <w:szCs w:val="32"/>
          <w:lang w:eastAsia="zh-CN"/>
        </w:rPr>
        <w:t>（三）选聘程序：学院发布选聘通知，意向教师提出申请，“</w:t>
      </w:r>
      <w:r>
        <w:rPr>
          <w:rFonts w:ascii="仿宋" w:eastAsia="仿宋" w:hAnsi="仿宋" w:hint="eastAsia"/>
          <w:sz w:val="32"/>
          <w:szCs w:val="32"/>
          <w:lang w:eastAsia="zh-CN"/>
        </w:rPr>
        <w:t>3+1</w:t>
      </w:r>
      <w:r>
        <w:rPr>
          <w:rFonts w:ascii="仿宋" w:eastAsia="仿宋" w:hAnsi="仿宋" w:hint="eastAsia"/>
          <w:sz w:val="32"/>
          <w:szCs w:val="32"/>
          <w:lang w:eastAsia="zh-CN"/>
        </w:rPr>
        <w:t>”办公室与美方任课教师充分沟通，提出拟聘建议，经学院审核批准后聘用。</w:t>
      </w:r>
    </w:p>
    <w:p w:rsidR="001660BE" w:rsidRDefault="006F502A">
      <w:pPr>
        <w:spacing w:line="560" w:lineRule="exact"/>
        <w:ind w:firstLineChars="200" w:firstLine="643"/>
        <w:rPr>
          <w:rFonts w:ascii="仿宋" w:eastAsia="仿宋" w:hAnsi="仿宋"/>
          <w:sz w:val="32"/>
          <w:szCs w:val="32"/>
          <w:lang w:eastAsia="zh-CN"/>
        </w:rPr>
      </w:pPr>
      <w:r>
        <w:rPr>
          <w:rFonts w:ascii="仿宋" w:eastAsia="仿宋" w:hAnsi="仿宋" w:cs="Times New Roman" w:hint="eastAsia"/>
          <w:b/>
          <w:bCs/>
          <w:kern w:val="2"/>
          <w:sz w:val="32"/>
          <w:szCs w:val="32"/>
          <w:lang w:eastAsia="zh-CN"/>
        </w:rPr>
        <w:t>第三条</w:t>
      </w:r>
      <w:r>
        <w:rPr>
          <w:rFonts w:ascii="仿宋" w:eastAsia="仿宋" w:hAnsi="仿宋" w:cs="Times New Roman" w:hint="eastAsia"/>
          <w:kern w:val="2"/>
          <w:sz w:val="32"/>
          <w:szCs w:val="32"/>
          <w:lang w:eastAsia="zh-CN"/>
        </w:rPr>
        <w:t xml:space="preserve"> </w:t>
      </w:r>
      <w:r>
        <w:rPr>
          <w:rFonts w:ascii="仿宋" w:eastAsia="仿宋" w:hAnsi="仿宋" w:cs="Times New Roman" w:hint="eastAsia"/>
          <w:kern w:val="2"/>
          <w:sz w:val="32"/>
          <w:szCs w:val="32"/>
          <w:lang w:eastAsia="zh-CN"/>
        </w:rPr>
        <w:t>职责</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cs="Times New Roman" w:hint="eastAsia"/>
          <w:kern w:val="2"/>
          <w:sz w:val="32"/>
          <w:szCs w:val="32"/>
          <w:lang w:eastAsia="zh-CN"/>
        </w:rPr>
        <w:t>（一）协助美方任课教师参与指导学生完成一门课程的相关实</w:t>
      </w:r>
      <w:r>
        <w:rPr>
          <w:rFonts w:ascii="仿宋" w:eastAsia="仿宋" w:hAnsi="仿宋" w:cs="Times New Roman" w:hint="eastAsia"/>
          <w:kern w:val="2"/>
          <w:sz w:val="32"/>
          <w:szCs w:val="32"/>
          <w:lang w:eastAsia="zh-CN"/>
        </w:rPr>
        <w:t>验。</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cs="Times New Roman" w:hint="eastAsia"/>
          <w:kern w:val="2"/>
          <w:sz w:val="32"/>
          <w:szCs w:val="32"/>
          <w:lang w:eastAsia="zh-CN"/>
        </w:rPr>
        <w:t>（二）旁听理论课程不少于</w:t>
      </w:r>
      <w:r>
        <w:rPr>
          <w:rFonts w:ascii="仿宋" w:eastAsia="仿宋" w:hAnsi="仿宋" w:cs="Times New Roman" w:hint="eastAsia"/>
          <w:kern w:val="2"/>
          <w:sz w:val="32"/>
          <w:szCs w:val="32"/>
          <w:lang w:eastAsia="zh-CN"/>
        </w:rPr>
        <w:t>24</w:t>
      </w:r>
      <w:r>
        <w:rPr>
          <w:rFonts w:ascii="仿宋" w:eastAsia="仿宋" w:hAnsi="仿宋" w:cs="Times New Roman" w:hint="eastAsia"/>
          <w:kern w:val="2"/>
          <w:sz w:val="32"/>
          <w:szCs w:val="32"/>
          <w:lang w:eastAsia="zh-CN"/>
        </w:rPr>
        <w:t>学时。</w:t>
      </w:r>
    </w:p>
    <w:p w:rsidR="001660BE" w:rsidRDefault="006F502A">
      <w:pPr>
        <w:spacing w:line="560" w:lineRule="exact"/>
        <w:ind w:firstLineChars="200" w:firstLine="643"/>
        <w:rPr>
          <w:rFonts w:ascii="仿宋" w:eastAsia="仿宋" w:hAnsi="仿宋"/>
          <w:sz w:val="32"/>
          <w:szCs w:val="32"/>
          <w:lang w:eastAsia="zh-CN"/>
        </w:rPr>
      </w:pPr>
      <w:r>
        <w:rPr>
          <w:rFonts w:ascii="仿宋" w:eastAsia="仿宋" w:hAnsi="仿宋" w:cs="Times New Roman" w:hint="eastAsia"/>
          <w:b/>
          <w:bCs/>
          <w:kern w:val="2"/>
          <w:sz w:val="32"/>
          <w:szCs w:val="32"/>
          <w:lang w:eastAsia="zh-CN"/>
        </w:rPr>
        <w:t>第四条</w:t>
      </w:r>
      <w:r>
        <w:rPr>
          <w:rFonts w:ascii="仿宋" w:eastAsia="仿宋" w:hAnsi="仿宋" w:cs="Times New Roman" w:hint="eastAsia"/>
          <w:kern w:val="2"/>
          <w:sz w:val="32"/>
          <w:szCs w:val="32"/>
          <w:lang w:eastAsia="zh-CN"/>
        </w:rPr>
        <w:t xml:space="preserve"> </w:t>
      </w:r>
      <w:r>
        <w:rPr>
          <w:rFonts w:ascii="仿宋" w:eastAsia="仿宋" w:hAnsi="仿宋" w:cs="Times New Roman" w:hint="eastAsia"/>
          <w:kern w:val="2"/>
          <w:sz w:val="32"/>
          <w:szCs w:val="32"/>
          <w:lang w:eastAsia="zh-CN"/>
        </w:rPr>
        <w:t>考核</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cs="Times New Roman" w:hint="eastAsia"/>
          <w:kern w:val="2"/>
          <w:sz w:val="32"/>
          <w:szCs w:val="32"/>
          <w:lang w:eastAsia="zh-CN"/>
        </w:rPr>
        <w:t>（一）依据助理教师本人听课记录、参与指导相关课程实验学时工作量、实验员及学生反馈情况进行考核。</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cs="Times New Roman" w:hint="eastAsia"/>
          <w:kern w:val="2"/>
          <w:sz w:val="32"/>
          <w:szCs w:val="32"/>
          <w:lang w:eastAsia="zh-CN"/>
        </w:rPr>
        <w:t>（二）</w:t>
      </w:r>
      <w:r>
        <w:rPr>
          <w:rFonts w:ascii="仿宋" w:eastAsia="仿宋" w:hAnsi="仿宋" w:hint="eastAsia"/>
          <w:sz w:val="32"/>
          <w:szCs w:val="32"/>
          <w:lang w:eastAsia="zh-CN"/>
        </w:rPr>
        <w:t>鼓励学院</w:t>
      </w:r>
      <w:r>
        <w:rPr>
          <w:rFonts w:ascii="仿宋" w:eastAsia="仿宋" w:hAnsi="仿宋" w:hint="eastAsia"/>
          <w:sz w:val="32"/>
          <w:szCs w:val="32"/>
          <w:lang w:eastAsia="zh-CN"/>
        </w:rPr>
        <w:t>40</w:t>
      </w:r>
      <w:r>
        <w:rPr>
          <w:rFonts w:ascii="仿宋" w:eastAsia="仿宋" w:hAnsi="仿宋" w:hint="eastAsia"/>
          <w:sz w:val="32"/>
          <w:szCs w:val="32"/>
          <w:lang w:eastAsia="zh-CN"/>
        </w:rPr>
        <w:t>岁以下青年教师积极参与，</w:t>
      </w:r>
      <w:r>
        <w:rPr>
          <w:rFonts w:ascii="仿宋" w:eastAsia="仿宋" w:hAnsi="仿宋" w:cs="Times New Roman" w:hint="eastAsia"/>
          <w:kern w:val="2"/>
          <w:sz w:val="32"/>
          <w:szCs w:val="32"/>
          <w:lang w:eastAsia="zh-CN"/>
        </w:rPr>
        <w:t>助理教师工作作为晋升高一级职称的重要参考。</w:t>
      </w:r>
    </w:p>
    <w:p w:rsidR="001660BE" w:rsidRDefault="006F502A">
      <w:pPr>
        <w:spacing w:line="560" w:lineRule="exact"/>
        <w:ind w:firstLineChars="200" w:firstLine="643"/>
        <w:rPr>
          <w:rFonts w:ascii="仿宋" w:eastAsia="仿宋" w:hAnsi="仿宋"/>
          <w:sz w:val="32"/>
          <w:szCs w:val="32"/>
          <w:lang w:eastAsia="zh-CN"/>
        </w:rPr>
      </w:pPr>
      <w:r>
        <w:rPr>
          <w:rFonts w:ascii="仿宋" w:eastAsia="仿宋" w:hAnsi="仿宋" w:cs="Times New Roman" w:hint="eastAsia"/>
          <w:b/>
          <w:bCs/>
          <w:kern w:val="2"/>
          <w:sz w:val="32"/>
          <w:szCs w:val="32"/>
          <w:lang w:eastAsia="zh-CN"/>
        </w:rPr>
        <w:t>第五条</w:t>
      </w:r>
      <w:r>
        <w:rPr>
          <w:rFonts w:ascii="仿宋" w:eastAsia="仿宋" w:hAnsi="仿宋" w:cs="Times New Roman" w:hint="eastAsia"/>
          <w:kern w:val="2"/>
          <w:sz w:val="32"/>
          <w:szCs w:val="32"/>
          <w:lang w:eastAsia="zh-CN"/>
        </w:rPr>
        <w:t xml:space="preserve"> </w:t>
      </w:r>
      <w:r>
        <w:rPr>
          <w:rFonts w:ascii="仿宋" w:eastAsia="仿宋" w:hAnsi="仿宋" w:cs="Times New Roman" w:hint="eastAsia"/>
          <w:kern w:val="2"/>
          <w:sz w:val="32"/>
          <w:szCs w:val="32"/>
          <w:lang w:eastAsia="zh-CN"/>
        </w:rPr>
        <w:t>待遇</w:t>
      </w:r>
    </w:p>
    <w:p w:rsidR="001660BE" w:rsidRDefault="006F502A">
      <w:pPr>
        <w:spacing w:line="560" w:lineRule="exact"/>
        <w:ind w:firstLineChars="200" w:firstLine="640"/>
        <w:rPr>
          <w:rFonts w:ascii="仿宋" w:eastAsia="仿宋" w:hAnsi="仿宋"/>
          <w:sz w:val="32"/>
          <w:szCs w:val="32"/>
          <w:lang w:eastAsia="zh-CN"/>
        </w:rPr>
      </w:pPr>
      <w:r>
        <w:rPr>
          <w:rFonts w:ascii="仿宋" w:eastAsia="仿宋" w:hAnsi="仿宋" w:cs="Times New Roman" w:hint="eastAsia"/>
          <w:kern w:val="2"/>
          <w:sz w:val="32"/>
          <w:szCs w:val="32"/>
          <w:lang w:eastAsia="zh-CN"/>
        </w:rPr>
        <w:t>按照实际听课和参与指导实验学时折算助理教师工作量。</w:t>
      </w:r>
    </w:p>
    <w:p w:rsidR="001660BE" w:rsidRDefault="006F502A">
      <w:pPr>
        <w:spacing w:line="560" w:lineRule="exact"/>
        <w:ind w:firstLineChars="200" w:firstLine="643"/>
        <w:rPr>
          <w:rFonts w:ascii="仿宋" w:eastAsia="仿宋" w:hAnsi="仿宋"/>
          <w:sz w:val="32"/>
          <w:szCs w:val="32"/>
          <w:lang w:eastAsia="zh-CN"/>
        </w:rPr>
      </w:pPr>
      <w:r>
        <w:rPr>
          <w:rFonts w:ascii="仿宋" w:eastAsia="仿宋" w:hAnsi="仿宋" w:cs="Times New Roman" w:hint="eastAsia"/>
          <w:b/>
          <w:bCs/>
          <w:kern w:val="2"/>
          <w:sz w:val="32"/>
          <w:szCs w:val="32"/>
          <w:lang w:eastAsia="zh-CN"/>
        </w:rPr>
        <w:t>第六条</w:t>
      </w:r>
      <w:r>
        <w:rPr>
          <w:rFonts w:ascii="仿宋" w:eastAsia="仿宋" w:hAnsi="仿宋" w:cs="Times New Roman" w:hint="eastAsia"/>
          <w:b/>
          <w:bCs/>
          <w:kern w:val="2"/>
          <w:sz w:val="32"/>
          <w:szCs w:val="32"/>
          <w:lang w:eastAsia="zh-CN"/>
        </w:rPr>
        <w:t xml:space="preserve"> </w:t>
      </w:r>
      <w:r>
        <w:rPr>
          <w:rFonts w:ascii="仿宋" w:eastAsia="仿宋" w:hAnsi="仿宋" w:cs="Times New Roman" w:hint="eastAsia"/>
          <w:kern w:val="2"/>
          <w:sz w:val="32"/>
          <w:szCs w:val="32"/>
          <w:lang w:eastAsia="zh-CN"/>
        </w:rPr>
        <w:t>本办法自发布之日实施</w:t>
      </w:r>
      <w:r>
        <w:rPr>
          <w:rFonts w:ascii="仿宋" w:eastAsia="仿宋" w:hAnsi="仿宋" w:cs="Times New Roman" w:hint="eastAsia"/>
          <w:kern w:val="2"/>
          <w:sz w:val="32"/>
          <w:szCs w:val="32"/>
          <w:lang w:eastAsia="zh-CN"/>
        </w:rPr>
        <w:t xml:space="preserve">, </w:t>
      </w:r>
      <w:r>
        <w:rPr>
          <w:rFonts w:ascii="仿宋" w:eastAsia="仿宋" w:hAnsi="仿宋" w:cs="Times New Roman" w:hint="eastAsia"/>
          <w:kern w:val="2"/>
          <w:sz w:val="32"/>
          <w:szCs w:val="32"/>
          <w:lang w:eastAsia="zh-CN"/>
        </w:rPr>
        <w:t>由食品科学与工程学院党政综合办公室负责解释。</w:t>
      </w:r>
    </w:p>
    <w:p w:rsidR="001660BE" w:rsidRDefault="001660BE">
      <w:pPr>
        <w:spacing w:beforeLines="100" w:before="240" w:line="560" w:lineRule="exact"/>
        <w:rPr>
          <w:rFonts w:ascii="Times New Roman" w:eastAsiaTheme="minorEastAsia" w:hAnsi="Times New Roman" w:cs="Times New Roman"/>
          <w:sz w:val="32"/>
          <w:szCs w:val="32"/>
          <w:lang w:eastAsia="zh-CN"/>
        </w:rPr>
      </w:pPr>
    </w:p>
    <w:p w:rsidR="001660BE" w:rsidRDefault="001660BE">
      <w:pPr>
        <w:spacing w:beforeLines="100" w:before="240" w:line="560" w:lineRule="exact"/>
        <w:rPr>
          <w:rFonts w:ascii="Times New Roman" w:eastAsiaTheme="minorEastAsia" w:hAnsi="Times New Roman" w:cs="Times New Roman" w:hint="eastAsia"/>
          <w:sz w:val="32"/>
          <w:szCs w:val="32"/>
          <w:lang w:eastAsia="zh-CN"/>
        </w:rPr>
      </w:pPr>
    </w:p>
    <w:p w:rsidR="00216D4C" w:rsidRDefault="00216D4C">
      <w:pPr>
        <w:spacing w:beforeLines="100" w:before="240" w:line="560" w:lineRule="exact"/>
        <w:rPr>
          <w:rFonts w:ascii="Times New Roman" w:eastAsiaTheme="minorEastAsia" w:hAnsi="Times New Roman" w:cs="Times New Roman" w:hint="eastAsia"/>
          <w:sz w:val="32"/>
          <w:szCs w:val="32"/>
          <w:lang w:eastAsia="zh-CN"/>
        </w:rPr>
      </w:pPr>
    </w:p>
    <w:p w:rsidR="00216D4C" w:rsidRDefault="00216D4C">
      <w:pPr>
        <w:spacing w:beforeLines="100" w:before="240" w:line="560" w:lineRule="exact"/>
        <w:rPr>
          <w:rFonts w:ascii="Times New Roman" w:eastAsiaTheme="minorEastAsia" w:hAnsi="Times New Roman" w:cs="Times New Roman" w:hint="eastAsia"/>
          <w:sz w:val="32"/>
          <w:szCs w:val="32"/>
          <w:lang w:eastAsia="zh-CN"/>
        </w:rPr>
      </w:pPr>
    </w:p>
    <w:p w:rsidR="00216D4C" w:rsidRDefault="00216D4C">
      <w:pPr>
        <w:spacing w:beforeLines="100" w:before="240" w:line="560" w:lineRule="exact"/>
        <w:rPr>
          <w:rFonts w:ascii="Times New Roman" w:eastAsiaTheme="minorEastAsia" w:hAnsi="Times New Roman" w:cs="Times New Roman" w:hint="eastAsia"/>
          <w:sz w:val="32"/>
          <w:szCs w:val="32"/>
          <w:lang w:eastAsia="zh-CN"/>
        </w:rPr>
      </w:pPr>
    </w:p>
    <w:p w:rsidR="00216D4C" w:rsidRDefault="00216D4C">
      <w:pPr>
        <w:spacing w:beforeLines="100" w:before="240" w:line="560" w:lineRule="exact"/>
        <w:rPr>
          <w:rFonts w:ascii="Times New Roman" w:eastAsiaTheme="minorEastAsia" w:hAnsi="Times New Roman" w:cs="Times New Roman" w:hint="eastAsia"/>
          <w:sz w:val="32"/>
          <w:szCs w:val="32"/>
          <w:lang w:eastAsia="zh-CN"/>
        </w:rPr>
      </w:pPr>
    </w:p>
    <w:p w:rsidR="00216D4C" w:rsidRDefault="00216D4C">
      <w:pPr>
        <w:spacing w:beforeLines="100" w:before="240" w:line="560" w:lineRule="exact"/>
        <w:rPr>
          <w:rFonts w:ascii="Times New Roman" w:eastAsiaTheme="minorEastAsia" w:hAnsi="Times New Roman" w:cs="Times New Roman" w:hint="eastAsia"/>
          <w:sz w:val="32"/>
          <w:szCs w:val="32"/>
          <w:lang w:eastAsia="zh-CN"/>
        </w:rPr>
      </w:pPr>
    </w:p>
    <w:p w:rsidR="00216D4C" w:rsidRDefault="00216D4C">
      <w:pPr>
        <w:spacing w:beforeLines="100" w:before="240" w:line="560" w:lineRule="exact"/>
        <w:rPr>
          <w:rFonts w:ascii="Times New Roman" w:eastAsiaTheme="minorEastAsia" w:hAnsi="Times New Roman" w:cs="Times New Roman"/>
          <w:sz w:val="32"/>
          <w:szCs w:val="32"/>
          <w:lang w:eastAsia="zh-CN"/>
        </w:rPr>
      </w:pPr>
    </w:p>
    <w:p w:rsidR="001660BE" w:rsidRDefault="006F502A">
      <w:pPr>
        <w:spacing w:line="560" w:lineRule="exact"/>
        <w:rPr>
          <w:rFonts w:ascii="仿宋_GB2312" w:eastAsia="仿宋_GB2312" w:hAnsi="宋体" w:cs="宋体"/>
          <w:sz w:val="28"/>
          <w:szCs w:val="28"/>
          <w:lang w:eastAsia="zh-CN"/>
        </w:rPr>
      </w:pPr>
      <w:r>
        <w:rPr>
          <w:rFonts w:ascii="仿宋_GB2312" w:eastAsia="仿宋_GB2312" w:hAnsi="宋体" w:cs="宋体"/>
          <w:noProof/>
          <w:sz w:val="28"/>
          <w:szCs w:val="28"/>
          <w:lang w:eastAsia="zh-CN"/>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22225</wp:posOffset>
                </wp:positionV>
                <wp:extent cx="5626100" cy="0"/>
                <wp:effectExtent l="15240" t="22225" r="16510" b="15875"/>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xmlns:wpsCustomData="http://www.wps.cn/officeDocument/2013/wpsCustomData" xmlns:w15="http://schemas.microsoft.com/office/word/2012/wordml">
            <w:pict>
              <v:shape id="AutoShape 16" o:spid="_x0000_s1026" o:spt="32" type="#_x0000_t32" style="position:absolute;left:0pt;margin-left:-1.05pt;margin-top:1.75pt;height:0pt;width:443pt;z-index:251665408;mso-width-relative:page;mso-height-relative:page;" filled="f" stroked="t" coordsize="21600,21600" o:gfxdata="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A+w/r0wAA&#10;AAYBAAAPAAAAAAAAAAEAIAAAACIAAABkcnMvZG93bnJldi54bWxQSwECFAAUAAAACACHTuJAnhh2&#10;cuoBAADqAwAADgAAAAAAAAABACAAAAAiAQAAZHJzL2Uyb0RvYy54bWxQSwUGAAAAAAYABgBZAQAA&#10;fgUAAAAA&#10;">
                <v:fill on="f" focussize="0,0"/>
                <v:stroke weight="2pt" color="#000000 [3229]" joinstyle="round"/>
                <v:imagedata o:title=""/>
                <o:lock v:ext="edit" aspectratio="f"/>
              </v:shape>
            </w:pict>
          </mc:Fallback>
        </mc:AlternateContent>
      </w:r>
      <w:r>
        <w:rPr>
          <w:rFonts w:ascii="仿宋_GB2312" w:eastAsia="仿宋_GB2312" w:hAnsi="宋体" w:cs="宋体"/>
          <w:noProof/>
          <w:sz w:val="28"/>
          <w:szCs w:val="28"/>
          <w:lang w:eastAsia="zh-CN"/>
        </w:rPr>
        <mc:AlternateContent>
          <mc:Choice Requires="wps">
            <w:drawing>
              <wp:anchor distT="0" distB="0" distL="114300" distR="114300" simplePos="0" relativeHeight="251663360" behindDoc="0" locked="0" layoutInCell="1" allowOverlap="1">
                <wp:simplePos x="0" y="0"/>
                <wp:positionH relativeFrom="column">
                  <wp:posOffset>-24130</wp:posOffset>
                </wp:positionH>
                <wp:positionV relativeFrom="paragraph">
                  <wp:posOffset>22225</wp:posOffset>
                </wp:positionV>
                <wp:extent cx="5626100" cy="0"/>
                <wp:effectExtent l="13970" t="22225" r="17780" b="15875"/>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xmlns:wpsCustomData="http://www.wps.cn/officeDocument/2013/wpsCustomData" xmlns:w15="http://schemas.microsoft.com/office/word/2012/wordml">
            <w:pict>
              <v:shape id="AutoShape 14" o:spid="_x0000_s1026" o:spt="32" type="#_x0000_t32" style="position:absolute;left:0pt;margin-left:-1.9pt;margin-top:1.75pt;height:0pt;width:443pt;z-index:251663360;mso-width-relative:page;mso-height-relative:page;" filled="f" stroked="t" coordsize="21600,21600" o:gfxdata="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2ZMzdMA&#10;AAAGAQAADwAAAAAAAAABACAAAAAiAAAAZHJzL2Rvd25yZXYueG1sUEsBAhQAFAAAAAgAh07iQPQb&#10;3IXrAQAA6gMAAA4AAAAAAAAAAQAgAAAAIgEAAGRycy9lMm9Eb2MueG1sUEsFBgAAAAAGAAYAWQEA&#10;AH8FAAAAAA==&#10;">
                <v:fill on="f" focussize="0,0"/>
                <v:stroke weight="2pt" color="#000000 [3229]" joinstyle="round"/>
                <v:imagedata o:title=""/>
                <o:lock v:ext="edit" aspectratio="f"/>
              </v:shape>
            </w:pict>
          </mc:Fallback>
        </mc:AlternateContent>
      </w:r>
      <w:r>
        <w:rPr>
          <w:rFonts w:ascii="仿宋_GB2312" w:eastAsia="仿宋_GB2312" w:hAnsi="宋体" w:cs="宋体" w:hint="eastAsia"/>
          <w:sz w:val="28"/>
          <w:szCs w:val="28"/>
          <w:lang w:eastAsia="zh-CN"/>
        </w:rPr>
        <w:t>抄送。</w:t>
      </w:r>
    </w:p>
    <w:p w:rsidR="001660BE" w:rsidRDefault="006F502A">
      <w:pPr>
        <w:spacing w:line="560" w:lineRule="exact"/>
        <w:rPr>
          <w:rFonts w:ascii="仿宋_GB2312" w:eastAsia="仿宋_GB2312" w:hAnsi="宋体" w:cs="宋体"/>
          <w:sz w:val="28"/>
          <w:szCs w:val="28"/>
          <w:lang w:eastAsia="zh-CN"/>
        </w:rPr>
      </w:pPr>
      <w:r>
        <w:rPr>
          <w:rFonts w:ascii="仿宋_GB2312" w:eastAsia="仿宋_GB2312" w:hAnsi="宋体" w:cs="宋体"/>
          <w:noProof/>
          <w:sz w:val="28"/>
          <w:szCs w:val="28"/>
          <w:lang w:eastAsia="zh-CN"/>
        </w:rPr>
        <mc:AlternateContent>
          <mc:Choice Requires="wps">
            <w:drawing>
              <wp:anchor distT="0" distB="0" distL="114300" distR="114300" simplePos="0" relativeHeight="251666432" behindDoc="0" locked="0" layoutInCell="1" allowOverlap="1">
                <wp:simplePos x="0" y="0"/>
                <wp:positionH relativeFrom="column">
                  <wp:posOffset>-33655</wp:posOffset>
                </wp:positionH>
                <wp:positionV relativeFrom="paragraph">
                  <wp:posOffset>56515</wp:posOffset>
                </wp:positionV>
                <wp:extent cx="5626100" cy="0"/>
                <wp:effectExtent l="13970" t="8890" r="8255" b="10160"/>
                <wp:wrapNone/>
                <wp:docPr id="2"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12700">
                          <a:solidFill>
                            <a:schemeClr val="tx1">
                              <a:lumMod val="100000"/>
                              <a:lumOff val="0"/>
                            </a:schemeClr>
                          </a:solidFill>
                          <a:round/>
                        </a:ln>
                      </wps:spPr>
                      <wps:bodyPr/>
                    </wps:wsp>
                  </a:graphicData>
                </a:graphic>
              </wp:anchor>
            </w:drawing>
          </mc:Choice>
          <mc:Fallback xmlns:wpsCustomData="http://www.wps.cn/officeDocument/2013/wpsCustomData" xmlns:w15="http://schemas.microsoft.com/office/word/2012/wordml">
            <w:pict>
              <v:shape id="AutoShape 17" o:spid="_x0000_s1026" o:spt="32" type="#_x0000_t32" style="position:absolute;left:0pt;margin-left:-2.65pt;margin-top:4.45pt;height:0pt;width:443pt;z-index:251666432;mso-width-relative:page;mso-height-relative:page;" filled="f" stroked="t" coordsize="21600,21600" o:gfxdata="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sDOTtEAAAAG&#10;AQAADwAAAAAAAAABACAAAAAiAAAAZHJzL2Rvd25yZXYueG1sUEsBAhQAFAAAAAgAh07iQCXC0Xzq&#10;AQAA6gMAAA4AAAAAAAAAAQAgAAAAIAEAAGRycy9lMm9Eb2MueG1sUEsFBgAAAAAGAAYAWQEAAHwF&#10;AAAAAA==&#10;">
                <v:fill on="f" focussize="0,0"/>
                <v:stroke weight="1pt" color="#000000 [3229]" joinstyle="round"/>
                <v:imagedata o:title=""/>
                <o:lock v:ext="edit" aspectratio="f"/>
              </v:shape>
            </w:pict>
          </mc:Fallback>
        </mc:AlternateContent>
      </w:r>
      <w:r>
        <w:rPr>
          <w:rFonts w:ascii="仿宋_GB2312" w:eastAsia="仿宋_GB2312" w:hAnsi="宋体" w:cs="宋体"/>
          <w:noProof/>
          <w:sz w:val="28"/>
          <w:szCs w:val="28"/>
          <w:lang w:eastAsia="zh-CN"/>
        </w:rPr>
        <mc:AlternateContent>
          <mc:Choice Requires="wps">
            <w:drawing>
              <wp:anchor distT="0" distB="0" distL="114300" distR="114300" simplePos="0" relativeHeight="251664384" behindDoc="0" locked="0" layoutInCell="1" allowOverlap="1">
                <wp:simplePos x="0" y="0"/>
                <wp:positionH relativeFrom="column">
                  <wp:posOffset>-44450</wp:posOffset>
                </wp:positionH>
                <wp:positionV relativeFrom="paragraph">
                  <wp:posOffset>412750</wp:posOffset>
                </wp:positionV>
                <wp:extent cx="5626100" cy="0"/>
                <wp:effectExtent l="12700" t="12700" r="19050" b="15875"/>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0" cy="0"/>
                        </a:xfrm>
                        <a:prstGeom prst="straightConnector1">
                          <a:avLst/>
                        </a:prstGeom>
                        <a:noFill/>
                        <a:ln w="25400">
                          <a:solidFill>
                            <a:schemeClr val="tx1">
                              <a:lumMod val="100000"/>
                              <a:lumOff val="0"/>
                            </a:schemeClr>
                          </a:solidFill>
                          <a:round/>
                        </a:ln>
                      </wps:spPr>
                      <wps:bodyPr/>
                    </wps:wsp>
                  </a:graphicData>
                </a:graphic>
              </wp:anchor>
            </w:drawing>
          </mc:Choice>
          <mc:Fallback xmlns:wpsCustomData="http://www.wps.cn/officeDocument/2013/wpsCustomData" xmlns:w15="http://schemas.microsoft.com/office/word/2012/wordml">
            <w:pict>
              <v:shape id="AutoShape 15" o:spid="_x0000_s1026" o:spt="32" type="#_x0000_t32" style="position:absolute;left:0pt;margin-left:-3.5pt;margin-top:32.5pt;height:0pt;width:443pt;z-index:251664384;mso-width-relative:page;mso-height-relative:page;" filled="f" stroked="t" coordsize="21600,21600" o:gfxdata="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Vf597V&#10;AAAACAEAAA8AAAAAAAAAAQAgAAAAIgAAAGRycy9kb3ducmV2LnhtbFBLAQIUABQAAAAIAIdO4kDm&#10;NlYD6gEAAOoDAAAOAAAAAAAAAAEAIAAAACQBAABkcnMvZTJvRG9jLnhtbFBLBQYAAAAABgAGAFkB&#10;AACABQAAAAA=&#10;">
                <v:fill on="f" focussize="0,0"/>
                <v:stroke weight="2pt" color="#000000 [3229]" joinstyle="round"/>
                <v:imagedata o:title=""/>
                <o:lock v:ext="edit" aspectratio="f"/>
              </v:shape>
            </w:pict>
          </mc:Fallback>
        </mc:AlternateContent>
      </w:r>
      <w:r>
        <w:rPr>
          <w:rFonts w:ascii="仿宋_GB2312" w:eastAsia="仿宋_GB2312" w:hAnsi="宋体" w:cs="宋体" w:hint="eastAsia"/>
          <w:sz w:val="28"/>
          <w:szCs w:val="28"/>
          <w:lang w:eastAsia="zh-CN"/>
        </w:rPr>
        <w:t>食品科学与工程学院党政综合办公室</w:t>
      </w:r>
      <w:r>
        <w:rPr>
          <w:rFonts w:ascii="仿宋_GB2312" w:eastAsia="仿宋_GB2312" w:hAnsi="宋体" w:cs="宋体" w:hint="eastAsia"/>
          <w:sz w:val="28"/>
          <w:szCs w:val="28"/>
          <w:lang w:eastAsia="zh-CN"/>
        </w:rPr>
        <w:t xml:space="preserve">         2021</w:t>
      </w:r>
      <w:r>
        <w:rPr>
          <w:rFonts w:ascii="仿宋_GB2312" w:eastAsia="仿宋_GB2312" w:hAnsi="宋体" w:cs="宋体" w:hint="eastAsia"/>
          <w:sz w:val="28"/>
          <w:szCs w:val="28"/>
          <w:lang w:eastAsia="zh-CN"/>
        </w:rPr>
        <w:t>年</w:t>
      </w:r>
      <w:r>
        <w:rPr>
          <w:rFonts w:ascii="仿宋_GB2312" w:eastAsia="仿宋_GB2312" w:hAnsi="宋体" w:cs="宋体" w:hint="eastAsia"/>
          <w:sz w:val="28"/>
          <w:szCs w:val="28"/>
          <w:lang w:eastAsia="zh-CN"/>
        </w:rPr>
        <w:t>5</w:t>
      </w:r>
      <w:r>
        <w:rPr>
          <w:rFonts w:ascii="仿宋_GB2312" w:eastAsia="仿宋_GB2312" w:hAnsi="宋体" w:cs="宋体" w:hint="eastAsia"/>
          <w:sz w:val="28"/>
          <w:szCs w:val="28"/>
          <w:lang w:eastAsia="zh-CN"/>
        </w:rPr>
        <w:t>月</w:t>
      </w:r>
      <w:r>
        <w:rPr>
          <w:rFonts w:ascii="仿宋_GB2312" w:eastAsia="仿宋_GB2312" w:hAnsi="宋体" w:cs="宋体" w:hint="eastAsia"/>
          <w:sz w:val="28"/>
          <w:szCs w:val="28"/>
          <w:lang w:eastAsia="zh-CN"/>
        </w:rPr>
        <w:t>11</w:t>
      </w:r>
      <w:r>
        <w:rPr>
          <w:rFonts w:ascii="仿宋_GB2312" w:eastAsia="仿宋_GB2312" w:hAnsi="宋体" w:cs="宋体" w:hint="eastAsia"/>
          <w:sz w:val="28"/>
          <w:szCs w:val="28"/>
          <w:lang w:eastAsia="zh-CN"/>
        </w:rPr>
        <w:t>日印发</w:t>
      </w:r>
    </w:p>
    <w:p w:rsidR="001660BE" w:rsidRDefault="001660BE">
      <w:pPr>
        <w:spacing w:line="20" w:lineRule="exact"/>
        <w:rPr>
          <w:rFonts w:ascii="Times New Roman" w:eastAsiaTheme="minorEastAsia" w:hAnsi="Times New Roman" w:cs="Times New Roman"/>
          <w:sz w:val="32"/>
          <w:szCs w:val="32"/>
          <w:lang w:eastAsia="zh-CN"/>
        </w:rPr>
      </w:pPr>
    </w:p>
    <w:sectPr w:rsidR="001660BE">
      <w:footerReference w:type="even" r:id="rId9"/>
      <w:footerReference w:type="default" r:id="rId10"/>
      <w:pgSz w:w="11910" w:h="16840"/>
      <w:pgMar w:top="1701" w:right="1588" w:bottom="1701" w:left="1588" w:header="720" w:footer="1020" w:gutter="0"/>
      <w:pgNumType w:fmt="numberInDash" w:start="1"/>
      <w:cols w:space="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02A" w:rsidRDefault="006F502A">
      <w:r>
        <w:separator/>
      </w:r>
    </w:p>
  </w:endnote>
  <w:endnote w:type="continuationSeparator" w:id="0">
    <w:p w:rsidR="006F502A" w:rsidRDefault="006F5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1"/>
      </w:rPr>
      <w:id w:val="1238904847"/>
    </w:sdtPr>
    <w:sdtEndPr/>
    <w:sdtContent>
      <w:p w:rsidR="001660BE" w:rsidRDefault="006F502A">
        <w:pPr>
          <w:pStyle w:val="a6"/>
          <w:rPr>
            <w:rFonts w:ascii="Times New Roman" w:hAnsi="Times New Roman" w:cs="Times New Roman"/>
            <w:sz w:val="24"/>
            <w:szCs w:val="21"/>
          </w:rPr>
        </w:pPr>
        <w:r>
          <w:rPr>
            <w:rFonts w:ascii="Times New Roman" w:hAnsi="Times New Roman" w:cs="Times New Roman"/>
            <w:sz w:val="24"/>
            <w:szCs w:val="21"/>
          </w:rPr>
          <w:fldChar w:fldCharType="begin"/>
        </w:r>
        <w:r>
          <w:rPr>
            <w:rFonts w:ascii="Times New Roman" w:hAnsi="Times New Roman" w:cs="Times New Roman"/>
            <w:sz w:val="24"/>
            <w:szCs w:val="21"/>
          </w:rPr>
          <w:instrText>PAGE   \* MERGEFORMAT</w:instrText>
        </w:r>
        <w:r>
          <w:rPr>
            <w:rFonts w:ascii="Times New Roman" w:hAnsi="Times New Roman" w:cs="Times New Roman"/>
            <w:sz w:val="24"/>
            <w:szCs w:val="21"/>
          </w:rPr>
          <w:fldChar w:fldCharType="separate"/>
        </w:r>
        <w:r w:rsidR="00216D4C" w:rsidRPr="00216D4C">
          <w:rPr>
            <w:rFonts w:ascii="Times New Roman" w:hAnsi="Times New Roman" w:cs="Times New Roman"/>
            <w:noProof/>
            <w:sz w:val="24"/>
            <w:szCs w:val="21"/>
            <w:lang w:val="zh-CN" w:eastAsia="zh-CN"/>
          </w:rPr>
          <w:t>-</w:t>
        </w:r>
        <w:r w:rsidR="00216D4C">
          <w:rPr>
            <w:rFonts w:ascii="Times New Roman" w:hAnsi="Times New Roman" w:cs="Times New Roman"/>
            <w:noProof/>
            <w:sz w:val="24"/>
            <w:szCs w:val="21"/>
          </w:rPr>
          <w:t xml:space="preserve"> 2 -</w:t>
        </w:r>
        <w:r>
          <w:rPr>
            <w:rFonts w:ascii="Times New Roman" w:hAnsi="Times New Roman" w:cs="Times New Roman"/>
            <w:sz w:val="24"/>
            <w:szCs w:val="21"/>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60BE" w:rsidRDefault="006F502A">
    <w:pPr>
      <w:pStyle w:val="a6"/>
      <w:ind w:left="4153" w:hanging="4153"/>
      <w:jc w:val="right"/>
      <w:rPr>
        <w:rFonts w:ascii="宋体" w:eastAsia="宋体" w:hAnsi="宋体"/>
        <w:sz w:val="24"/>
        <w:szCs w:val="24"/>
      </w:rPr>
    </w:pPr>
    <w:r>
      <w:fldChar w:fldCharType="begin"/>
    </w:r>
    <w:r>
      <w:instrText xml:space="preserve"> PAGE   \* MERGEFORMAT </w:instrText>
    </w:r>
    <w:r>
      <w:fldChar w:fldCharType="separate"/>
    </w:r>
    <w:r w:rsidRPr="006F502A">
      <w:rPr>
        <w:rFonts w:ascii="宋体" w:eastAsia="宋体" w:hAnsi="宋体"/>
        <w:noProof/>
        <w:sz w:val="24"/>
        <w:szCs w:val="24"/>
        <w:lang w:val="zh-CN"/>
      </w:rPr>
      <w:t>-</w:t>
    </w:r>
    <w:r w:rsidRPr="006F502A">
      <w:rPr>
        <w:rFonts w:ascii="宋体" w:eastAsia="宋体" w:hAnsi="宋体"/>
        <w:noProof/>
        <w:sz w:val="24"/>
        <w:szCs w:val="24"/>
      </w:rPr>
      <w:t xml:space="preserve"> 1 -</w:t>
    </w:r>
    <w:r>
      <w:rPr>
        <w:rFonts w:ascii="宋体" w:eastAsia="宋体" w:hAnsi="宋体"/>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02A" w:rsidRDefault="006F502A">
      <w:r>
        <w:separator/>
      </w:r>
    </w:p>
  </w:footnote>
  <w:footnote w:type="continuationSeparator" w:id="0">
    <w:p w:rsidR="006F502A" w:rsidRDefault="006F5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defaultTabStop w:val="720"/>
  <w:evenAndOddHeaders/>
  <w:drawingGridHorizontalSpacing w:val="110"/>
  <w:displayHorizontalDrawingGridEvery w:val="0"/>
  <w:displayVerticalDrawingGridEvery w:val="2"/>
  <w:characterSpacingControl w:val="doNotCompress"/>
  <w:savePreviewPicture/>
  <w:hdrShapeDefaults>
    <o:shapedefaults v:ext="edit" spidmax="2049" fillcolor="white" strokecolor="red">
      <v:fill color="white"/>
      <v:stroke color="red"/>
    </o:shapedefaults>
  </w:hdrShapeDefaults>
  <w:footnotePr>
    <w:footnote w:id="-1"/>
    <w:footnote w:id="0"/>
  </w:footnotePr>
  <w:endnotePr>
    <w:endnote w:id="-1"/>
    <w:endnote w:id="0"/>
  </w:endnotePr>
  <w:compat>
    <w:balanceSingleByteDoubleByteWidth/>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2D3"/>
    <w:rsid w:val="00002617"/>
    <w:rsid w:val="00004E08"/>
    <w:rsid w:val="00005BDB"/>
    <w:rsid w:val="000E65BE"/>
    <w:rsid w:val="001660BE"/>
    <w:rsid w:val="00176170"/>
    <w:rsid w:val="001D785B"/>
    <w:rsid w:val="001F2F2E"/>
    <w:rsid w:val="002134A6"/>
    <w:rsid w:val="00216D4C"/>
    <w:rsid w:val="00217AD1"/>
    <w:rsid w:val="00234E99"/>
    <w:rsid w:val="00287655"/>
    <w:rsid w:val="002B419D"/>
    <w:rsid w:val="002B4317"/>
    <w:rsid w:val="002B46FE"/>
    <w:rsid w:val="00346EFF"/>
    <w:rsid w:val="004D5B1E"/>
    <w:rsid w:val="005079EF"/>
    <w:rsid w:val="00532445"/>
    <w:rsid w:val="00575C77"/>
    <w:rsid w:val="00585F47"/>
    <w:rsid w:val="005870AA"/>
    <w:rsid w:val="005A68DC"/>
    <w:rsid w:val="005B14C2"/>
    <w:rsid w:val="005E1900"/>
    <w:rsid w:val="006929F6"/>
    <w:rsid w:val="0069338D"/>
    <w:rsid w:val="006F502A"/>
    <w:rsid w:val="006F63B5"/>
    <w:rsid w:val="00703BFD"/>
    <w:rsid w:val="00715DDA"/>
    <w:rsid w:val="007438A3"/>
    <w:rsid w:val="007A0A0E"/>
    <w:rsid w:val="007A1EED"/>
    <w:rsid w:val="007B13C2"/>
    <w:rsid w:val="0083588D"/>
    <w:rsid w:val="008A25FF"/>
    <w:rsid w:val="008E341F"/>
    <w:rsid w:val="008F5C6D"/>
    <w:rsid w:val="009108B9"/>
    <w:rsid w:val="009120A1"/>
    <w:rsid w:val="009165A4"/>
    <w:rsid w:val="00981403"/>
    <w:rsid w:val="00981C11"/>
    <w:rsid w:val="00994786"/>
    <w:rsid w:val="009F63B2"/>
    <w:rsid w:val="00A717B4"/>
    <w:rsid w:val="00B335E1"/>
    <w:rsid w:val="00B75DE6"/>
    <w:rsid w:val="00B873A2"/>
    <w:rsid w:val="00C16F5C"/>
    <w:rsid w:val="00C33B93"/>
    <w:rsid w:val="00C4515C"/>
    <w:rsid w:val="00CA5ECC"/>
    <w:rsid w:val="00CB4BAE"/>
    <w:rsid w:val="00CD2E30"/>
    <w:rsid w:val="00CF2E4C"/>
    <w:rsid w:val="00D17231"/>
    <w:rsid w:val="00D43240"/>
    <w:rsid w:val="00D445FD"/>
    <w:rsid w:val="00D53C74"/>
    <w:rsid w:val="00DA32D3"/>
    <w:rsid w:val="00DB3941"/>
    <w:rsid w:val="00DF49D8"/>
    <w:rsid w:val="00E323D0"/>
    <w:rsid w:val="00E82A44"/>
    <w:rsid w:val="00EE6BE2"/>
    <w:rsid w:val="00F15A6E"/>
    <w:rsid w:val="00F32FCC"/>
    <w:rsid w:val="00F34741"/>
    <w:rsid w:val="00FC0942"/>
    <w:rsid w:val="02F74C3B"/>
    <w:rsid w:val="04537F8F"/>
    <w:rsid w:val="077E1DB1"/>
    <w:rsid w:val="0F6859A9"/>
    <w:rsid w:val="16D607CE"/>
    <w:rsid w:val="1B173772"/>
    <w:rsid w:val="1CFB62A5"/>
    <w:rsid w:val="2D7619CB"/>
    <w:rsid w:val="30D71E21"/>
    <w:rsid w:val="340B487C"/>
    <w:rsid w:val="34C8112B"/>
    <w:rsid w:val="41D96B3E"/>
    <w:rsid w:val="4C1D4CB1"/>
    <w:rsid w:val="6B9A7B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color="red">
      <v:fill color="white"/>
      <v:stroke 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link w:val="1Char"/>
    <w:qFormat/>
    <w:pPr>
      <w:spacing w:beforeAutospacing="1" w:afterAutospacing="1"/>
      <w:outlineLvl w:val="0"/>
    </w:pPr>
    <w:rPr>
      <w:rFonts w:ascii="宋体" w:eastAsia="Calibri" w:hAnsi="宋体" w:cs="Times New Roma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pPr>
    <w:rPr>
      <w:rFonts w:ascii="黑体" w:eastAsia="黑体" w:hAnsi="黑体"/>
      <w:sz w:val="32"/>
      <w:szCs w:val="32"/>
    </w:rPr>
  </w:style>
  <w:style w:type="paragraph" w:styleId="a4">
    <w:name w:val="Plain Text"/>
    <w:basedOn w:val="a"/>
    <w:link w:val="Char"/>
    <w:qFormat/>
    <w:pPr>
      <w:jc w:val="both"/>
    </w:pPr>
    <w:rPr>
      <w:rFonts w:ascii="宋体" w:eastAsia="宋体" w:hAnsi="Courier New" w:cs="Courier New"/>
      <w:kern w:val="2"/>
      <w:sz w:val="21"/>
      <w:szCs w:val="21"/>
      <w:lang w:eastAsia="zh-CN"/>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rFonts w:ascii="Calibri" w:eastAsia="Calibri" w:hAnsi="Calibri" w:cs="Times New Roman"/>
      <w:sz w:val="24"/>
      <w:lang w:eastAsia="zh-CN"/>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a">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7"/>
    <w:qFormat/>
    <w:rPr>
      <w:rFonts w:asciiTheme="minorHAnsi" w:eastAsiaTheme="minorHAnsi" w:hAnsiTheme="minorHAnsi" w:cstheme="minorBidi"/>
      <w:sz w:val="18"/>
      <w:szCs w:val="18"/>
      <w:lang w:eastAsia="en-US"/>
    </w:rPr>
  </w:style>
  <w:style w:type="character" w:customStyle="1" w:styleId="Char1">
    <w:name w:val="页脚 Char"/>
    <w:basedOn w:val="a0"/>
    <w:link w:val="a6"/>
    <w:uiPriority w:val="99"/>
    <w:qFormat/>
    <w:rPr>
      <w:rFonts w:asciiTheme="minorHAnsi" w:eastAsiaTheme="minorHAnsi" w:hAnsiTheme="minorHAnsi" w:cstheme="minorBidi"/>
      <w:sz w:val="18"/>
      <w:szCs w:val="18"/>
      <w:lang w:eastAsia="en-US"/>
    </w:rPr>
  </w:style>
  <w:style w:type="character" w:customStyle="1" w:styleId="Char">
    <w:name w:val="纯文本 Char"/>
    <w:basedOn w:val="a0"/>
    <w:link w:val="a4"/>
    <w:qFormat/>
    <w:rPr>
      <w:rFonts w:ascii="宋体" w:hAnsi="Courier New" w:cs="Courier New"/>
      <w:kern w:val="2"/>
      <w:sz w:val="21"/>
      <w:szCs w:val="21"/>
    </w:rPr>
  </w:style>
  <w:style w:type="character" w:customStyle="1" w:styleId="Char0">
    <w:name w:val="批注框文本 Char"/>
    <w:basedOn w:val="a0"/>
    <w:link w:val="a5"/>
    <w:qFormat/>
    <w:rPr>
      <w:rFonts w:asciiTheme="minorHAnsi" w:eastAsiaTheme="minorHAnsi" w:hAnsiTheme="minorHAnsi" w:cstheme="minorBidi"/>
      <w:sz w:val="18"/>
      <w:szCs w:val="18"/>
      <w:lang w:eastAsia="en-US"/>
    </w:rPr>
  </w:style>
  <w:style w:type="character" w:customStyle="1" w:styleId="1Char">
    <w:name w:val="标题 1 Char"/>
    <w:basedOn w:val="a0"/>
    <w:link w:val="1"/>
    <w:rPr>
      <w:rFonts w:ascii="宋体" w:eastAsia="Calibri" w:hAnsi="宋体" w:cs="Times New Roman" w:hint="eastAsia"/>
      <w:b/>
      <w:kern w:val="44"/>
      <w:sz w:val="48"/>
      <w:szCs w:val="4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1"/>
    <w:qFormat/>
    <w:pPr>
      <w:widowControl w:val="0"/>
    </w:pPr>
    <w:rPr>
      <w:rFonts w:asciiTheme="minorHAnsi" w:eastAsiaTheme="minorHAnsi" w:hAnsiTheme="minorHAnsi" w:cstheme="minorBidi"/>
      <w:sz w:val="22"/>
      <w:szCs w:val="22"/>
      <w:lang w:eastAsia="en-US"/>
    </w:rPr>
  </w:style>
  <w:style w:type="paragraph" w:styleId="1">
    <w:name w:val="heading 1"/>
    <w:basedOn w:val="a"/>
    <w:next w:val="a"/>
    <w:link w:val="1Char"/>
    <w:qFormat/>
    <w:pPr>
      <w:spacing w:beforeAutospacing="1" w:afterAutospacing="1"/>
      <w:outlineLvl w:val="0"/>
    </w:pPr>
    <w:rPr>
      <w:rFonts w:ascii="宋体" w:eastAsia="Calibri" w:hAnsi="宋体" w:cs="Times New Roman" w:hint="eastAsia"/>
      <w:b/>
      <w:kern w:val="44"/>
      <w:sz w:val="48"/>
      <w:szCs w:val="4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05"/>
    </w:pPr>
    <w:rPr>
      <w:rFonts w:ascii="黑体" w:eastAsia="黑体" w:hAnsi="黑体"/>
      <w:sz w:val="32"/>
      <w:szCs w:val="32"/>
    </w:rPr>
  </w:style>
  <w:style w:type="paragraph" w:styleId="a4">
    <w:name w:val="Plain Text"/>
    <w:basedOn w:val="a"/>
    <w:link w:val="Char"/>
    <w:qFormat/>
    <w:pPr>
      <w:jc w:val="both"/>
    </w:pPr>
    <w:rPr>
      <w:rFonts w:ascii="宋体" w:eastAsia="宋体" w:hAnsi="Courier New" w:cs="Courier New"/>
      <w:kern w:val="2"/>
      <w:sz w:val="21"/>
      <w:szCs w:val="21"/>
      <w:lang w:eastAsia="zh-CN"/>
    </w:rPr>
  </w:style>
  <w:style w:type="paragraph" w:styleId="a5">
    <w:name w:val="Balloon Text"/>
    <w:basedOn w:val="a"/>
    <w:link w:val="Char0"/>
    <w:qFormat/>
    <w:rPr>
      <w:sz w:val="18"/>
      <w:szCs w:val="18"/>
    </w:rPr>
  </w:style>
  <w:style w:type="paragraph" w:styleId="a6">
    <w:name w:val="footer"/>
    <w:basedOn w:val="a"/>
    <w:link w:val="Char1"/>
    <w:uiPriority w:val="99"/>
    <w:qFormat/>
    <w:pPr>
      <w:tabs>
        <w:tab w:val="center" w:pos="4153"/>
        <w:tab w:val="right" w:pos="8306"/>
      </w:tabs>
      <w:snapToGrid w:val="0"/>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Pr>
      <w:rFonts w:ascii="Calibri" w:eastAsia="Calibri" w:hAnsi="Calibri" w:cs="Times New Roman"/>
      <w:sz w:val="24"/>
      <w:lang w:eastAsia="zh-CN"/>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character" w:styleId="aa">
    <w:name w:val="Strong"/>
    <w:basedOn w:val="a0"/>
    <w:qFormat/>
    <w:rPr>
      <w:b/>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b">
    <w:name w:val="List Paragraph"/>
    <w:basedOn w:val="a"/>
    <w:uiPriority w:val="1"/>
    <w:qFormat/>
  </w:style>
  <w:style w:type="paragraph" w:customStyle="1" w:styleId="TableParagraph">
    <w:name w:val="Table Paragraph"/>
    <w:basedOn w:val="a"/>
    <w:uiPriority w:val="1"/>
    <w:qFormat/>
  </w:style>
  <w:style w:type="character" w:customStyle="1" w:styleId="Char2">
    <w:name w:val="页眉 Char"/>
    <w:basedOn w:val="a0"/>
    <w:link w:val="a7"/>
    <w:qFormat/>
    <w:rPr>
      <w:rFonts w:asciiTheme="minorHAnsi" w:eastAsiaTheme="minorHAnsi" w:hAnsiTheme="minorHAnsi" w:cstheme="minorBidi"/>
      <w:sz w:val="18"/>
      <w:szCs w:val="18"/>
      <w:lang w:eastAsia="en-US"/>
    </w:rPr>
  </w:style>
  <w:style w:type="character" w:customStyle="1" w:styleId="Char1">
    <w:name w:val="页脚 Char"/>
    <w:basedOn w:val="a0"/>
    <w:link w:val="a6"/>
    <w:uiPriority w:val="99"/>
    <w:qFormat/>
    <w:rPr>
      <w:rFonts w:asciiTheme="minorHAnsi" w:eastAsiaTheme="minorHAnsi" w:hAnsiTheme="minorHAnsi" w:cstheme="minorBidi"/>
      <w:sz w:val="18"/>
      <w:szCs w:val="18"/>
      <w:lang w:eastAsia="en-US"/>
    </w:rPr>
  </w:style>
  <w:style w:type="character" w:customStyle="1" w:styleId="Char">
    <w:name w:val="纯文本 Char"/>
    <w:basedOn w:val="a0"/>
    <w:link w:val="a4"/>
    <w:qFormat/>
    <w:rPr>
      <w:rFonts w:ascii="宋体" w:hAnsi="Courier New" w:cs="Courier New"/>
      <w:kern w:val="2"/>
      <w:sz w:val="21"/>
      <w:szCs w:val="21"/>
    </w:rPr>
  </w:style>
  <w:style w:type="character" w:customStyle="1" w:styleId="Char0">
    <w:name w:val="批注框文本 Char"/>
    <w:basedOn w:val="a0"/>
    <w:link w:val="a5"/>
    <w:qFormat/>
    <w:rPr>
      <w:rFonts w:asciiTheme="minorHAnsi" w:eastAsiaTheme="minorHAnsi" w:hAnsiTheme="minorHAnsi" w:cstheme="minorBidi"/>
      <w:sz w:val="18"/>
      <w:szCs w:val="18"/>
      <w:lang w:eastAsia="en-US"/>
    </w:rPr>
  </w:style>
  <w:style w:type="character" w:customStyle="1" w:styleId="1Char">
    <w:name w:val="标题 1 Char"/>
    <w:basedOn w:val="a0"/>
    <w:link w:val="1"/>
    <w:rPr>
      <w:rFonts w:ascii="宋体" w:eastAsia="Calibri" w:hAnsi="宋体" w:cs="Times New Roman" w:hint="eastAsia"/>
      <w:b/>
      <w:kern w:val="44"/>
      <w:sz w:val="48"/>
      <w:szCs w:val="4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4"/>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64F0E03-1AD0-4BDF-A02A-6506B88DE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141</Words>
  <Characters>806</Characters>
  <Application>Microsoft Office Word</Application>
  <DocSecurity>0</DocSecurity>
  <Lines>6</Lines>
  <Paragraphs>1</Paragraphs>
  <ScaleCrop>false</ScaleCrop>
  <Company>daohangxitong.com</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Administrator</dc:creator>
  <cp:lastModifiedBy>Administrator</cp:lastModifiedBy>
  <cp:revision>16</cp:revision>
  <cp:lastPrinted>2021-05-13T02:10:00Z</cp:lastPrinted>
  <dcterms:created xsi:type="dcterms:W3CDTF">2021-04-21T01:55:00Z</dcterms:created>
  <dcterms:modified xsi:type="dcterms:W3CDTF">2021-05-13T02:11:00Z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2018-11-01T00:00:00Z</vt:filetime>
  </property>
  <property fmtid="{D5CDD505-2E9C-101B-9397-08002B2CF9AE}" pid="3" name="Creator">
    <vt:lpwstr>Microsoft® Word 2010</vt:lpwstr>
  </property>
  <property fmtid="{D5CDD505-2E9C-101B-9397-08002B2CF9AE}" pid="4" name="LastSaved">
    <vt:filetime>2018-11-14T00:00:00Z</vt:filetime>
  </property>
  <property fmtid="{D5CDD505-2E9C-101B-9397-08002B2CF9AE}" pid="5" name="KSOProductBuildVer">
    <vt:lpwstr>2052-11.1.0.10463</vt:lpwstr>
  </property>
  <property fmtid="{D5CDD505-2E9C-101B-9397-08002B2CF9AE}" pid="6" name="ICV">
    <vt:lpwstr>037A7436CCDB4DACB94B85F872BD1C10</vt:lpwstr>
  </property>
</Properties>
</file>