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17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</w:t>
      </w:r>
    </w:p>
    <w:p>
      <w:pPr>
        <w:spacing w:before="318" w:line="230" w:lineRule="auto"/>
        <w:ind w:left="17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食品学院第二届</w:t>
      </w: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“规划自我，赢取未来”</w:t>
      </w:r>
    </w:p>
    <w:p>
      <w:pPr>
        <w:adjustRightInd w:val="0"/>
        <w:snapToGrid w:val="0"/>
        <w:spacing w:line="360" w:lineRule="auto"/>
        <w:ind w:firstLine="1084" w:firstLineChars="300"/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职业生涯规划大赛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（就业赛道）选拔方案</w:t>
      </w:r>
    </w:p>
    <w:bookmarkEnd w:id="0"/>
    <w:p>
      <w:pPr>
        <w:adjustRightInd w:val="0"/>
        <w:snapToGrid w:val="0"/>
        <w:spacing w:line="360" w:lineRule="auto"/>
        <w:ind w:firstLine="361" w:firstLineChars="100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、参赛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赛道与参赛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（一）就业赛道设5个分赛道。其中，针对企业职能岗位，设产品研发、生产服务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（二）就业赛道参赛对象为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各学院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高年级在校学生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本科三、四年级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部分专业五年级全体研究生）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、参赛材料要求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（一）求职简历（PDF格式）。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（二）就业能力展示（PPT格式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不超过50MB；可加入视频）。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（三）辅助证明材料，包括实践、实习、获奖等证明材料（PDF格式，整合为单个文件，不超过50MB）。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、比赛环节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就业赛道设主题陈述、综合面试环节。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（一）主题陈述（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分钟）：选手陈述个人求职意向和职业准备情况，展示通用素质与岗位能力。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（二）综合面试（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分钟）：评委提出真实工作场景中可能遇到的问题，选手提出解决方案；评委结合选手陈述自由提问。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90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7"/>
          <w:sz w:val="28"/>
          <w:szCs w:val="28"/>
        </w:rPr>
        <w:t>、评审标准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62"/>
        <w:gridCol w:w="3697"/>
        <w:gridCol w:w="717"/>
        <w:gridCol w:w="717"/>
        <w:gridCol w:w="717"/>
        <w:gridCol w:w="717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19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1935" w:type="pct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分赛道分值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生产服务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通用职能</w:t>
            </w:r>
          </w:p>
        </w:tc>
        <w:tc>
          <w:tcPr>
            <w:tcW w:w="3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素质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职业精神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具有家国情怀，有爱岗敬业、忠诚守信、奋斗奉献精神等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91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心理素质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具备目标岗位所需的意志力、抗压能力等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具备目标岗位所需的逻辑推理、 系统分析和信息处理能力等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具备目标岗位所需的语言表达、 交流协调能力等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执行和领导能力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能力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岗位认知程度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全面了解目标行业现状、发展趋势和就业需求，准确把握目标岗位的任职要求、工作流程、工作 内容等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岗位胜任能力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具备目标岗位所需的专业能力、 实习实践经历、解决实际工作问题的能力等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潜力</w:t>
            </w:r>
          </w:p>
        </w:tc>
        <w:tc>
          <w:tcPr>
            <w:tcW w:w="7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职业目标契合行业发展前景和人才需求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348" w:lineRule="auto"/>
        <w:ind w:left="6" w:right="159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1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2Y5NTIyNjRiYTkzMjg2Yzc5YWY4YzhlMGRkZDQifQ=="/>
  </w:docVars>
  <w:rsids>
    <w:rsidRoot w:val="681543B4"/>
    <w:rsid w:val="1BD0298D"/>
    <w:rsid w:val="24B8656A"/>
    <w:rsid w:val="5AC84C6B"/>
    <w:rsid w:val="66113352"/>
    <w:rsid w:val="681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2023-10-29T07:56:00Z</dcterms:created>
  <dc:creator>Edison</dc:creator>
  <cp:lastModifiedBy>许淼杰</cp:lastModifiedBy>
  <cp:lastPrinted>2023-11-06T01:26:47Z</cp:lastPrinted>
  <dcterms:modified xsi:type="dcterms:W3CDTF">2023-11-06T10:12:54Z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D359518A265F431DAA00C41ACAD52340_13</vt:lpwstr>
  </property>
</Properties>
</file>