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西北农林科技大学“学风建设主题月”整改清单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default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（盖章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 xml:space="preserve">  学年学期：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2024—2025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学年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秋季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学期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本周学工干部听课</w:t>
            </w:r>
            <w:r>
              <w:rPr>
                <w:rFonts w:hint="eastAsia" w:ascii="楷体" w:hAnsi="楷体" w:eastAsia="楷体" w:cs="楷体"/>
                <w:sz w:val="28"/>
                <w:szCs w:val="24"/>
                <w:lang w:val="en-US" w:eastAsia="zh-CN"/>
              </w:rPr>
              <w:t>情况为辅导猫系统记录与所提交的纸质听课记录单之和。提交纸质听课记录单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szCs w:val="24"/>
                <w:lang w:val="en-US" w:eastAsia="zh-CN"/>
              </w:rPr>
              <w:t>份。</w:t>
            </w:r>
            <w:r>
              <w:rPr>
                <w:rFonts w:hint="eastAsia" w:ascii="楷体" w:hAnsi="楷体" w:eastAsia="楷体" w:cs="楷体"/>
                <w:sz w:val="28"/>
                <w:szCs w:val="24"/>
              </w:rPr>
              <w:t>全院共发现旷课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4"/>
              </w:rPr>
              <w:t>人</w:t>
            </w:r>
            <w:r>
              <w:rPr>
                <w:rFonts w:hint="eastAsia" w:ascii="楷体" w:hAnsi="楷体" w:eastAsia="楷体" w:cs="楷体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left="0" w:leftChars="0"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left="0" w:leftChars="0"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备注：请各学院将</w:t>
      </w:r>
      <w:r>
        <w:rPr>
          <w:rFonts w:hint="eastAsia" w:ascii="楷体" w:hAnsi="楷体" w:eastAsia="楷体"/>
          <w:sz w:val="24"/>
          <w:lang w:val="en-US" w:eastAsia="zh-CN"/>
        </w:rPr>
        <w:t>整改</w:t>
      </w:r>
      <w:r>
        <w:rPr>
          <w:rFonts w:ascii="楷体" w:hAnsi="楷体" w:eastAsia="楷体"/>
          <w:sz w:val="24"/>
        </w:rPr>
        <w:t>清单</w:t>
      </w:r>
      <w:r>
        <w:rPr>
          <w:rFonts w:hint="eastAsia" w:ascii="楷体" w:hAnsi="楷体" w:eastAsia="楷体"/>
          <w:sz w:val="24"/>
          <w:lang w:eastAsia="zh-CN"/>
        </w:rPr>
        <w:t>每两</w:t>
      </w:r>
      <w:r>
        <w:rPr>
          <w:rFonts w:hint="eastAsia" w:ascii="楷体" w:hAnsi="楷体" w:eastAsia="楷体"/>
          <w:sz w:val="24"/>
        </w:rPr>
        <w:t>周</w:t>
      </w:r>
      <w:r>
        <w:rPr>
          <w:rFonts w:hint="eastAsia" w:ascii="楷体" w:hAnsi="楷体" w:eastAsia="楷体"/>
          <w:sz w:val="24"/>
          <w:lang w:eastAsia="zh-CN"/>
        </w:rPr>
        <w:t>向思想政治</w:t>
      </w:r>
      <w:r>
        <w:rPr>
          <w:rFonts w:hint="eastAsia" w:ascii="楷体" w:hAnsi="楷体" w:eastAsia="楷体"/>
          <w:sz w:val="24"/>
          <w:lang w:val="zh-CN"/>
        </w:rPr>
        <w:t>教育科报送一次（报送时间分别为：</w:t>
      </w:r>
      <w:r>
        <w:rPr>
          <w:rFonts w:hint="eastAsia" w:ascii="楷体" w:hAnsi="楷体" w:eastAsia="楷体"/>
          <w:sz w:val="24"/>
          <w:lang w:val="en-US" w:eastAsia="zh-CN"/>
        </w:rPr>
        <w:t>11月18日、12月2日</w:t>
      </w:r>
      <w:r>
        <w:rPr>
          <w:rFonts w:hint="eastAsia" w:ascii="楷体" w:hAnsi="楷体" w:eastAsia="楷体"/>
          <w:sz w:val="24"/>
          <w:lang w:val="zh-CN"/>
        </w:rPr>
        <w:t>）</w:t>
      </w:r>
      <w:r>
        <w:rPr>
          <w:rFonts w:hint="eastAsia" w:ascii="楷体" w:hAnsi="楷体" w:eastAsia="楷体"/>
          <w:sz w:val="24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091EAC-B295-428E-8328-4806FBF031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7DD2B5-0289-4A17-90F8-37E8CE6181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8F8090-D074-4B62-AF9A-B53C914413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83AE6BF-38AF-40E9-AE4A-0490E5DB87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CCE8D22-7D7B-4BF4-AD99-46BD87F5D3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ZjljNGNkZDJjZGJmZTg3MDQ5MDk0NWY5ZTllODAifQ=="/>
    <w:docVar w:name="KSO_WPS_MARK_KEY" w:val="8aacb886-6c73-48db-a518-8cc29c5d601c"/>
  </w:docVars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124444DE"/>
    <w:rsid w:val="17D11279"/>
    <w:rsid w:val="292712C5"/>
    <w:rsid w:val="2E5F51C9"/>
    <w:rsid w:val="34EB79E8"/>
    <w:rsid w:val="43B636C2"/>
    <w:rsid w:val="474A0503"/>
    <w:rsid w:val="53D457EE"/>
    <w:rsid w:val="5A092BF7"/>
    <w:rsid w:val="5BF83672"/>
    <w:rsid w:val="6CD61C0D"/>
    <w:rsid w:val="6D0D2EBD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qFormat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qFormat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qFormat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qFormat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176</Characters>
  <Lines>1</Lines>
  <Paragraphs>1</Paragraphs>
  <TotalTime>11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三秦团团</cp:lastModifiedBy>
  <cp:lastPrinted>2022-11-09T07:52:00Z</cp:lastPrinted>
  <dcterms:modified xsi:type="dcterms:W3CDTF">2024-11-01T06:29:51Z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0FF1E0AD795A42039168C77F175993E0_13</vt:lpwstr>
  </property>
</Properties>
</file>